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BF" w:rsidRDefault="00EA70BF" w:rsidP="00EA70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</w:pPr>
    </w:p>
    <w:p w:rsidR="00EA70BF" w:rsidRPr="00EA70BF" w:rsidRDefault="00EA70BF" w:rsidP="00EA70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 xml:space="preserve">Муниципальное </w:t>
      </w:r>
      <w:proofErr w:type="gramStart"/>
      <w:r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>казенное  общеобразовательное</w:t>
      </w:r>
      <w:proofErr w:type="gramEnd"/>
      <w:r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 xml:space="preserve"> учреждение  «</w:t>
      </w:r>
      <w:proofErr w:type="spellStart"/>
      <w:r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>Мургукская</w:t>
      </w:r>
      <w:proofErr w:type="spellEnd"/>
      <w:r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 xml:space="preserve"> средняя общеобразовательная</w:t>
      </w:r>
      <w:r w:rsidRPr="00EA70BF">
        <w:rPr>
          <w:rFonts w:ascii="Tahoma" w:eastAsia="Times New Roman" w:hAnsi="Tahoma" w:cs="Tahoma"/>
          <w:color w:val="151515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>школа</w:t>
      </w:r>
      <w:r w:rsidRPr="00EA70BF"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 xml:space="preserve"> </w:t>
      </w:r>
      <w:proofErr w:type="spellStart"/>
      <w:r w:rsidRPr="00EA70BF"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>им.Р.Р.Шахнавазовой</w:t>
      </w:r>
      <w:proofErr w:type="spellEnd"/>
      <w:r w:rsidRPr="00EA70BF"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>»</w:t>
      </w:r>
    </w:p>
    <w:p w:rsidR="00EA70BF" w:rsidRPr="00EA70BF" w:rsidRDefault="00EA70BF" w:rsidP="00EA70BF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4"/>
          <w:szCs w:val="24"/>
          <w:lang w:eastAsia="ru-RU"/>
        </w:rPr>
        <w:t> </w:t>
      </w:r>
    </w:p>
    <w:p w:rsidR="00EA70BF" w:rsidRPr="004B42E4" w:rsidRDefault="00EA70BF" w:rsidP="00EA70BF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 w:rsidRPr="004B42E4">
        <w:rPr>
          <w:rFonts w:ascii="Tahoma" w:eastAsia="Times New Roman" w:hAnsi="Tahoma" w:cs="Tahoma"/>
          <w:color w:val="151515"/>
          <w:sz w:val="24"/>
          <w:szCs w:val="24"/>
          <w:lang w:eastAsia="ru-RU"/>
        </w:rPr>
        <w:t> </w:t>
      </w:r>
    </w:p>
    <w:p w:rsidR="000D2FA3" w:rsidRDefault="000D2FA3" w:rsidP="004B4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</w:pPr>
    </w:p>
    <w:p w:rsidR="000D2FA3" w:rsidRDefault="000D2FA3" w:rsidP="004B4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</w:pPr>
    </w:p>
    <w:p w:rsidR="000D2FA3" w:rsidRDefault="000D2FA3" w:rsidP="004B4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</w:pPr>
    </w:p>
    <w:p w:rsidR="000D2FA3" w:rsidRDefault="000D2FA3" w:rsidP="004B4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</w:pPr>
    </w:p>
    <w:p w:rsidR="000D2FA3" w:rsidRDefault="000D2FA3" w:rsidP="004B4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</w:pPr>
    </w:p>
    <w:p w:rsidR="000D2FA3" w:rsidRDefault="000D2FA3" w:rsidP="004B4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</w:pPr>
    </w:p>
    <w:p w:rsidR="000D2FA3" w:rsidRDefault="000D2FA3" w:rsidP="004B4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</w:pPr>
    </w:p>
    <w:p w:rsidR="004B42E4" w:rsidRPr="00EA70BF" w:rsidRDefault="004B42E4" w:rsidP="004B4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72"/>
          <w:szCs w:val="72"/>
          <w:lang w:eastAsia="ru-RU"/>
        </w:rPr>
      </w:pPr>
      <w:r w:rsidRPr="00EA70BF">
        <w:rPr>
          <w:rFonts w:ascii="Tahoma" w:eastAsia="Times New Roman" w:hAnsi="Tahoma" w:cs="Tahoma"/>
          <w:b/>
          <w:bCs/>
          <w:color w:val="151515"/>
          <w:sz w:val="72"/>
          <w:szCs w:val="72"/>
          <w:lang w:eastAsia="ru-RU"/>
        </w:rPr>
        <w:t>ПАСПОРТ</w:t>
      </w:r>
    </w:p>
    <w:p w:rsidR="004B42E4" w:rsidRPr="00EA70BF" w:rsidRDefault="004B42E4" w:rsidP="004B4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51515"/>
          <w:sz w:val="72"/>
          <w:szCs w:val="72"/>
          <w:lang w:eastAsia="ru-RU"/>
        </w:rPr>
      </w:pPr>
      <w:r w:rsidRPr="00EA70BF">
        <w:rPr>
          <w:rFonts w:ascii="Tahoma" w:eastAsia="Times New Roman" w:hAnsi="Tahoma" w:cs="Tahoma"/>
          <w:b/>
          <w:bCs/>
          <w:color w:val="151515"/>
          <w:sz w:val="72"/>
          <w:szCs w:val="72"/>
          <w:lang w:eastAsia="ru-RU"/>
        </w:rPr>
        <w:t>пищеблока</w:t>
      </w:r>
    </w:p>
    <w:p w:rsidR="00EA70BF" w:rsidRPr="00EA70BF" w:rsidRDefault="00EA70BF" w:rsidP="004B4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51515"/>
          <w:sz w:val="72"/>
          <w:szCs w:val="72"/>
          <w:lang w:eastAsia="ru-RU"/>
        </w:rPr>
      </w:pPr>
    </w:p>
    <w:p w:rsidR="00EA70BF" w:rsidRPr="00EA70BF" w:rsidRDefault="00EA70BF" w:rsidP="004B4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51515"/>
          <w:sz w:val="56"/>
          <w:szCs w:val="56"/>
          <w:lang w:eastAsia="ru-RU"/>
        </w:rPr>
      </w:pPr>
    </w:p>
    <w:p w:rsidR="00EA70BF" w:rsidRDefault="00EA70BF" w:rsidP="004B4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</w:pPr>
    </w:p>
    <w:p w:rsidR="00EA70BF" w:rsidRDefault="00EA70BF" w:rsidP="004B4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</w:pPr>
    </w:p>
    <w:p w:rsidR="00EA70BF" w:rsidRDefault="00EA70BF" w:rsidP="004B4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</w:pPr>
    </w:p>
    <w:p w:rsidR="004B42E4" w:rsidRPr="00EA70BF" w:rsidRDefault="00EA70BF" w:rsidP="00EA70BF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151515"/>
          <w:sz w:val="24"/>
          <w:szCs w:val="24"/>
          <w:lang w:eastAsia="ru-RU"/>
        </w:rPr>
        <w:t xml:space="preserve">                     </w:t>
      </w:r>
      <w:r w:rsidR="004B42E4" w:rsidRPr="004B42E4">
        <w:rPr>
          <w:rFonts w:ascii="Tahoma" w:eastAsia="Times New Roman" w:hAnsi="Tahoma" w:cs="Tahoma"/>
          <w:color w:val="151515"/>
          <w:sz w:val="24"/>
          <w:szCs w:val="24"/>
          <w:lang w:eastAsia="ru-RU"/>
        </w:rPr>
        <w:t> </w:t>
      </w:r>
      <w:proofErr w:type="spellStart"/>
      <w:r w:rsidR="004B42E4" w:rsidRPr="00EA70BF">
        <w:rPr>
          <w:rFonts w:ascii="Tahoma" w:eastAsia="Times New Roman" w:hAnsi="Tahoma" w:cs="Tahoma"/>
          <w:b/>
          <w:bCs/>
          <w:color w:val="151515"/>
          <w:sz w:val="28"/>
          <w:szCs w:val="28"/>
          <w:u w:val="single"/>
          <w:lang w:eastAsia="ru-RU"/>
        </w:rPr>
        <w:t>с.Мургук</w:t>
      </w:r>
      <w:proofErr w:type="spellEnd"/>
      <w:r w:rsidR="00261E20">
        <w:rPr>
          <w:rFonts w:ascii="Tahoma" w:eastAsia="Times New Roman" w:hAnsi="Tahoma" w:cs="Tahoma"/>
          <w:b/>
          <w:bCs/>
          <w:color w:val="151515"/>
          <w:sz w:val="28"/>
          <w:szCs w:val="28"/>
          <w:u w:val="single"/>
          <w:lang w:eastAsia="ru-RU"/>
        </w:rPr>
        <w:t xml:space="preserve"> </w:t>
      </w:r>
      <w:r w:rsidR="004B42E4" w:rsidRPr="00EA70BF">
        <w:rPr>
          <w:rFonts w:ascii="Tahoma" w:eastAsia="Times New Roman" w:hAnsi="Tahoma" w:cs="Tahoma"/>
          <w:b/>
          <w:b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="004B42E4" w:rsidRPr="00EA70BF">
        <w:rPr>
          <w:rFonts w:ascii="Tahoma" w:eastAsia="Times New Roman" w:hAnsi="Tahoma" w:cs="Tahoma"/>
          <w:b/>
          <w:bCs/>
          <w:color w:val="151515"/>
          <w:sz w:val="28"/>
          <w:szCs w:val="28"/>
          <w:u w:val="single"/>
          <w:lang w:eastAsia="ru-RU"/>
        </w:rPr>
        <w:t>Сергокалинского</w:t>
      </w:r>
      <w:proofErr w:type="spellEnd"/>
      <w:r w:rsidR="004B42E4" w:rsidRPr="00EA70BF">
        <w:rPr>
          <w:rFonts w:ascii="Tahoma" w:eastAsia="Times New Roman" w:hAnsi="Tahoma" w:cs="Tahoma"/>
          <w:b/>
          <w:bCs/>
          <w:color w:val="151515"/>
          <w:sz w:val="28"/>
          <w:szCs w:val="28"/>
          <w:u w:val="single"/>
          <w:lang w:eastAsia="ru-RU"/>
        </w:rPr>
        <w:t xml:space="preserve"> района </w:t>
      </w:r>
      <w:r w:rsidR="00261E20">
        <w:rPr>
          <w:rFonts w:ascii="Tahoma" w:eastAsia="Times New Roman" w:hAnsi="Tahoma" w:cs="Tahoma"/>
          <w:b/>
          <w:bCs/>
          <w:color w:val="151515"/>
          <w:sz w:val="28"/>
          <w:szCs w:val="28"/>
          <w:u w:val="single"/>
          <w:lang w:eastAsia="ru-RU"/>
        </w:rPr>
        <w:t xml:space="preserve"> </w:t>
      </w:r>
      <w:r w:rsidR="004B42E4" w:rsidRPr="00EA70BF">
        <w:rPr>
          <w:rFonts w:ascii="Tahoma" w:eastAsia="Times New Roman" w:hAnsi="Tahoma" w:cs="Tahoma"/>
          <w:b/>
          <w:bCs/>
          <w:color w:val="151515"/>
          <w:sz w:val="28"/>
          <w:szCs w:val="28"/>
          <w:u w:val="single"/>
          <w:lang w:eastAsia="ru-RU"/>
        </w:rPr>
        <w:t>РД</w:t>
      </w:r>
    </w:p>
    <w:p w:rsidR="004B42E4" w:rsidRPr="00EA70BF" w:rsidRDefault="004B42E4" w:rsidP="004B42E4">
      <w:pPr>
        <w:shd w:val="clear" w:color="auto" w:fill="FFFFFF"/>
        <w:spacing w:after="270" w:line="240" w:lineRule="auto"/>
        <w:jc w:val="center"/>
        <w:rPr>
          <w:rFonts w:ascii="Tahoma" w:eastAsia="Times New Roman" w:hAnsi="Tahoma" w:cs="Tahoma"/>
          <w:color w:val="151515"/>
          <w:sz w:val="28"/>
          <w:szCs w:val="28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8"/>
          <w:szCs w:val="28"/>
          <w:lang w:eastAsia="ru-RU"/>
        </w:rPr>
        <w:t> </w:t>
      </w:r>
    </w:p>
    <w:p w:rsidR="004B42E4" w:rsidRPr="004B42E4" w:rsidRDefault="004B42E4" w:rsidP="004B42E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 w:rsidRPr="004B42E4">
        <w:rPr>
          <w:rFonts w:ascii="Tahoma" w:eastAsia="Times New Roman" w:hAnsi="Tahoma" w:cs="Tahoma"/>
          <w:color w:val="151515"/>
          <w:sz w:val="24"/>
          <w:szCs w:val="24"/>
          <w:lang w:eastAsia="ru-RU"/>
        </w:rPr>
        <w:t> </w:t>
      </w:r>
    </w:p>
    <w:p w:rsidR="00EA70BF" w:rsidRDefault="00EA70BF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</w:p>
    <w:p w:rsidR="00EA70BF" w:rsidRDefault="00EA70BF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</w:p>
    <w:p w:rsidR="00EA70BF" w:rsidRDefault="00EA70BF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</w:p>
    <w:p w:rsidR="00EA70BF" w:rsidRDefault="00EA70BF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</w:p>
    <w:p w:rsidR="00EA70BF" w:rsidRDefault="00EA70BF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</w:p>
    <w:p w:rsidR="00EA70BF" w:rsidRDefault="00EA70BF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</w:p>
    <w:p w:rsidR="00EA70BF" w:rsidRDefault="00EA70BF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</w:p>
    <w:p w:rsidR="00EA70BF" w:rsidRDefault="00EA70BF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</w:p>
    <w:p w:rsidR="00EA70BF" w:rsidRDefault="00EA70BF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</w:p>
    <w:p w:rsidR="00EA70BF" w:rsidRDefault="00EA70BF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</w:p>
    <w:p w:rsidR="00EA70BF" w:rsidRDefault="00EA70BF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</w:p>
    <w:p w:rsidR="00EA70BF" w:rsidRDefault="00EA70BF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</w:p>
    <w:p w:rsidR="00EA70BF" w:rsidRDefault="00EA70BF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</w:p>
    <w:p w:rsidR="00EA70BF" w:rsidRDefault="00EA70BF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</w:p>
    <w:p w:rsidR="00EA70BF" w:rsidRDefault="00EA70BF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</w:p>
    <w:p w:rsidR="00EA70BF" w:rsidRDefault="00EA70BF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</w:p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Расчетная вместимость школы: </w:t>
      </w:r>
      <w:r w:rsidR="00EA70BF"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u w:val="single"/>
          <w:lang w:eastAsia="ru-RU"/>
        </w:rPr>
        <w:t>250</w:t>
      </w:r>
    </w:p>
    <w:p w:rsidR="004B42E4" w:rsidRPr="00EA70BF" w:rsidRDefault="004B42E4" w:rsidP="004B42E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</w:p>
    <w:p w:rsidR="004B42E4" w:rsidRPr="00EA70BF" w:rsidRDefault="00DC34B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proofErr w:type="gramStart"/>
      <w:r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Количество </w:t>
      </w:r>
      <w:r w:rsidR="004B42E4"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 детей</w:t>
      </w:r>
      <w:proofErr w:type="gramEnd"/>
      <w:r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 охваченных горячим питанием</w:t>
      </w:r>
      <w:r w:rsidR="004B42E4"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 : </w:t>
      </w:r>
      <w:r w:rsidR="004B42E4"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u w:val="single"/>
          <w:lang w:eastAsia="ru-RU"/>
        </w:rPr>
        <w:t>102</w:t>
      </w:r>
    </w:p>
    <w:p w:rsidR="004B42E4" w:rsidRPr="00EA70BF" w:rsidRDefault="004B42E4" w:rsidP="004B42E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</w:p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Педагогический </w:t>
      </w:r>
      <w:proofErr w:type="gramStart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коллектив :</w:t>
      </w:r>
      <w:proofErr w:type="gramEnd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u w:val="single"/>
          <w:lang w:eastAsia="ru-RU"/>
        </w:rPr>
        <w:t>37 человека</w:t>
      </w:r>
    </w:p>
    <w:p w:rsidR="004B42E4" w:rsidRPr="00EA70BF" w:rsidRDefault="004B42E4" w:rsidP="004B42E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</w:p>
    <w:p w:rsidR="004B42E4" w:rsidRPr="00EA70BF" w:rsidRDefault="00EA70BF" w:rsidP="003F09CE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  <w:r w:rsidR="004B42E4"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  <w:r w:rsidR="004B42E4"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  <w:t>1. В общеобразовательном учреждении имеется: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303"/>
        <w:gridCol w:w="4302"/>
      </w:tblGrid>
      <w:tr w:rsidR="004B42E4" w:rsidRPr="00EA70BF" w:rsidTr="004B42E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Столовая, работающая на сырье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Столовая- </w:t>
            </w:r>
            <w:proofErr w:type="spellStart"/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доготовочная</w:t>
            </w:r>
            <w:proofErr w:type="spellEnd"/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(работающая на полуфабрикатах)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Столовая- раздаточная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Буфет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B42E4" w:rsidRPr="00EA70BF" w:rsidRDefault="004B42E4" w:rsidP="004B42E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</w:p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  <w:t>2. Питание организовано на базе сторонних организаций общественного питания</w:t>
      </w: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(да/нет</w:t>
      </w:r>
      <w:r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 xml:space="preserve">) </w:t>
      </w:r>
      <w:proofErr w:type="gramStart"/>
      <w:r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>да ,</w:t>
      </w:r>
      <w:proofErr w:type="gramEnd"/>
    </w:p>
    <w:p w:rsidR="004B42E4" w:rsidRPr="00EA70BF" w:rsidRDefault="004B42E4" w:rsidP="004B42E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</w:p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наименование организации: </w:t>
      </w:r>
      <w:r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 xml:space="preserve">ООО </w:t>
      </w:r>
      <w:proofErr w:type="gramStart"/>
      <w:r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 xml:space="preserve">« </w:t>
      </w:r>
      <w:proofErr w:type="spellStart"/>
      <w:r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>Мурад</w:t>
      </w:r>
      <w:proofErr w:type="spellEnd"/>
      <w:proofErr w:type="gramEnd"/>
      <w:r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 xml:space="preserve"> »</w:t>
      </w:r>
    </w:p>
    <w:p w:rsidR="004B42E4" w:rsidRPr="00EA70BF" w:rsidRDefault="004B42E4" w:rsidP="003F09CE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 юридический адрес </w:t>
      </w:r>
      <w:proofErr w:type="gramStart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организации: </w:t>
      </w:r>
      <w:r w:rsidR="000D2FA3"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 ООО</w:t>
      </w:r>
      <w:proofErr w:type="gramEnd"/>
      <w:r w:rsidR="000D2FA3"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 «Мурад»368510,Республика Дагестан , </w:t>
      </w:r>
      <w:proofErr w:type="spellStart"/>
      <w:r w:rsidR="000D2FA3"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Сергокалинский</w:t>
      </w:r>
      <w:proofErr w:type="spellEnd"/>
      <w:r w:rsidR="000D2FA3"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  район ., с. Сергокала , ул.угол улиц 50 лет Октября и Свердлова .ИНН 0527004868 р/с 4070281050418000058</w:t>
      </w:r>
      <w:r w:rsidR="00B044B0"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 в Дагестанский РФ ОАО «</w:t>
      </w:r>
      <w:proofErr w:type="spellStart"/>
      <w:r w:rsidR="00B044B0"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Россельхозбанк</w:t>
      </w:r>
      <w:proofErr w:type="spellEnd"/>
      <w:r w:rsidR="00B044B0"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» г. Махачкала ,БИК 048209793 к/с 30101810000000000793</w:t>
      </w:r>
    </w:p>
    <w:p w:rsidR="00B044B0" w:rsidRPr="00EA70BF" w:rsidRDefault="00B044B0" w:rsidP="004B42E4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proofErr w:type="gramStart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Грузополучатель  (</w:t>
      </w:r>
      <w:proofErr w:type="gramEnd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МКОУ «</w:t>
      </w:r>
      <w:proofErr w:type="spellStart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Мургукская</w:t>
      </w:r>
      <w:proofErr w:type="spellEnd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 СОШ») ИНН 0527002966 КПП 052701001</w:t>
      </w:r>
    </w:p>
    <w:p w:rsidR="00B044B0" w:rsidRPr="00EA70BF" w:rsidRDefault="00B044B0" w:rsidP="004B42E4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proofErr w:type="gramStart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Поставщик  ООО</w:t>
      </w:r>
      <w:proofErr w:type="gramEnd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 «</w:t>
      </w:r>
      <w:proofErr w:type="spellStart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Мурад</w:t>
      </w:r>
      <w:proofErr w:type="spellEnd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» ИНН 0527004868</w:t>
      </w:r>
    </w:p>
    <w:p w:rsidR="00B044B0" w:rsidRPr="00EA70BF" w:rsidRDefault="00B044B0" w:rsidP="004B42E4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Плательщик   МКОУ «</w:t>
      </w:r>
      <w:proofErr w:type="spellStart"/>
      <w:proofErr w:type="gramStart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Мургукская</w:t>
      </w:r>
      <w:proofErr w:type="spellEnd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  СОШ</w:t>
      </w:r>
      <w:proofErr w:type="gramEnd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»</w:t>
      </w:r>
    </w:p>
    <w:p w:rsidR="004B42E4" w:rsidRPr="00EA70BF" w:rsidRDefault="004B42E4" w:rsidP="004B42E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</w:p>
    <w:p w:rsidR="004B42E4" w:rsidRPr="00DC34B4" w:rsidRDefault="00DC34B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151515"/>
          <w:sz w:val="20"/>
          <w:szCs w:val="20"/>
          <w:lang w:eastAsia="ru-RU"/>
        </w:rPr>
      </w:pPr>
      <w:r w:rsidRPr="00DC34B4">
        <w:rPr>
          <w:rFonts w:ascii="Tahoma" w:eastAsia="Times New Roman" w:hAnsi="Tahoma" w:cs="Tahoma"/>
          <w:b/>
          <w:color w:val="151515"/>
          <w:sz w:val="20"/>
          <w:szCs w:val="20"/>
          <w:lang w:eastAsia="ru-RU"/>
        </w:rPr>
        <w:t>С</w:t>
      </w:r>
      <w:r w:rsidR="004B42E4" w:rsidRPr="00DC34B4">
        <w:rPr>
          <w:rFonts w:ascii="Tahoma" w:eastAsia="Times New Roman" w:hAnsi="Tahoma" w:cs="Tahoma"/>
          <w:b/>
          <w:color w:val="151515"/>
          <w:sz w:val="20"/>
          <w:szCs w:val="20"/>
          <w:lang w:eastAsia="ru-RU"/>
        </w:rPr>
        <w:t>анитарно-эпидемиологическое заключение </w:t>
      </w:r>
      <w:r w:rsidR="004B42E4" w:rsidRPr="00DC34B4">
        <w:rPr>
          <w:rFonts w:ascii="Tahoma" w:eastAsia="Times New Roman" w:hAnsi="Tahoma" w:cs="Tahoma"/>
          <w:b/>
          <w:color w:val="151515"/>
          <w:sz w:val="20"/>
          <w:szCs w:val="20"/>
          <w:u w:val="single"/>
          <w:lang w:eastAsia="ru-RU"/>
        </w:rPr>
        <w:t>имеется</w:t>
      </w:r>
      <w:r w:rsidR="004B42E4" w:rsidRPr="00DC34B4">
        <w:rPr>
          <w:rFonts w:ascii="Tahoma" w:eastAsia="Times New Roman" w:hAnsi="Tahoma" w:cs="Tahoma"/>
          <w:b/>
          <w:color w:val="151515"/>
          <w:sz w:val="20"/>
          <w:szCs w:val="20"/>
          <w:lang w:eastAsia="ru-RU"/>
        </w:rPr>
        <w:t>/отсутствует</w:t>
      </w:r>
    </w:p>
    <w:p w:rsidR="004B42E4" w:rsidRPr="00DC34B4" w:rsidRDefault="004B42E4" w:rsidP="004B42E4">
      <w:pPr>
        <w:shd w:val="clear" w:color="auto" w:fill="FFFFFF"/>
        <w:spacing w:after="270" w:line="240" w:lineRule="auto"/>
        <w:rPr>
          <w:rFonts w:ascii="Tahoma" w:eastAsia="Times New Roman" w:hAnsi="Tahoma" w:cs="Tahoma"/>
          <w:b/>
          <w:color w:val="151515"/>
          <w:sz w:val="20"/>
          <w:szCs w:val="20"/>
          <w:lang w:eastAsia="ru-RU"/>
        </w:rPr>
      </w:pPr>
      <w:r w:rsidRPr="00DC34B4">
        <w:rPr>
          <w:rFonts w:ascii="Tahoma" w:eastAsia="Times New Roman" w:hAnsi="Tahoma" w:cs="Tahoma"/>
          <w:b/>
          <w:color w:val="151515"/>
          <w:sz w:val="20"/>
          <w:szCs w:val="20"/>
          <w:lang w:eastAsia="ru-RU"/>
        </w:rPr>
        <w:t> </w:t>
      </w:r>
    </w:p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  <w:t>3. Инженерное обеспечение пищеблока: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6653"/>
        <w:gridCol w:w="1888"/>
      </w:tblGrid>
      <w:tr w:rsidR="004B42E4" w:rsidRPr="00EA70BF" w:rsidTr="004B42E4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централизованное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от сетей населенного </w:t>
            </w:r>
            <w:proofErr w:type="gramStart"/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пункта;</w:t>
            </w:r>
            <w:r w:rsidR="00EA70BF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+</w:t>
            </w:r>
            <w:proofErr w:type="gramEnd"/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собственная скважина учреждения;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случае использования других источников указать их ведомственную принадлежность;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вода привозная;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прочие.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 (указать источник)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водонагреватель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резервного горячего водоснабжения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централизованное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-от сетей населенного пункта;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собственная котельная и пр.</w:t>
            </w:r>
            <w:r w:rsidR="00EA70BF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централизованное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-в сети населенного </w:t>
            </w:r>
            <w:proofErr w:type="gramStart"/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пункта;</w:t>
            </w:r>
            <w:r w:rsidR="00D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proofErr w:type="gramEnd"/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выгреб;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локальные очистные сооружения;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прочие.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Вентиляция (механическая)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  <w:t>4. Для перевозки продуктов питания используется: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4189"/>
        <w:gridCol w:w="1592"/>
        <w:gridCol w:w="3003"/>
      </w:tblGrid>
      <w:tr w:rsidR="004B42E4" w:rsidRPr="00EA70BF" w:rsidTr="004B42E4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Санитарный паспорт на транспорт</w:t>
            </w:r>
          </w:p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(имеется/отсутствует)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Специализированный транспорт школы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Специализированный транспорт организации общественного питания, обслуживающей школу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Специализированный транспорт организаций - поставщиков пищевых продуктов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Специализированный транспорт ООО, обслуживающего школу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Специализированный транспорт отсутствует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  <w:t>5.Характеристика пищеблока общеобразовательного учреждения: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457"/>
        <w:gridCol w:w="1770"/>
        <w:gridCol w:w="1284"/>
        <w:gridCol w:w="949"/>
        <w:gridCol w:w="1197"/>
        <w:gridCol w:w="1197"/>
      </w:tblGrid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помещений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63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Перечислить оборудование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Технологическое (плиты, моечные ванны и пр.)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Холодильное (наименование кол-во единиц/год выпуска)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раковин для мытья рук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оборудование (указать)/</w:t>
            </w:r>
          </w:p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посадочных мест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 необходимое оборудование</w:t>
            </w:r>
          </w:p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какое)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Обеденный зал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DC34B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="004B42E4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 м²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 входом в обеденный зал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1.Стол для столовой – 10 шт.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Скамейка – 40</w:t>
            </w:r>
            <w:r w:rsidR="00D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D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посадочных мест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Раздаточная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Совмещена с </w:t>
            </w:r>
            <w:proofErr w:type="spellStart"/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доготовочной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Горячий цех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для подогрева пищи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0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Доготовочная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DC34B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1.Плита электрическая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STROMBERC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–1</w:t>
            </w:r>
            <w:r w:rsidR="00EA70BF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B42E4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  <w:p w:rsidR="004B42E4" w:rsidRPr="00DC34B4" w:rsidRDefault="00DC34B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.Плита газовая МЕЧТА-1 шт.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A70BF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Вытяжка</w:t>
            </w:r>
            <w:r w:rsidR="003F09CE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-нет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A70BF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столы – 3шт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1.Стол разделочный- 1шт.</w:t>
            </w:r>
          </w:p>
          <w:p w:rsidR="004B42E4" w:rsidRPr="00EA70BF" w:rsidRDefault="00EA70BF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Стеллаж </w:t>
            </w:r>
            <w:r w:rsidR="004B42E4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- 1 </w:t>
            </w:r>
            <w:proofErr w:type="spellStart"/>
            <w:r w:rsidR="004B42E4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 Шкаф для посуды – 1 шт.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Овощерезка</w:t>
            </w:r>
            <w:r w:rsidR="003F09CE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-нет</w:t>
            </w:r>
          </w:p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Раковина для рук</w:t>
            </w:r>
            <w:r w:rsidR="00EA70BF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Мясорыбный цех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A70BF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 первичной обработки овощей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A70BF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Овощной цех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A70BF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 холодных закусок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A70BF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Кондитерский цех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A70BF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Хлеборезка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EA70BF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Моечная кухонной посуды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DC34B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B42E4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 м²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06161C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1.Машина посудомоечная -0</w:t>
            </w:r>
            <w:r w:rsidR="004B42E4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B42E4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:rsidR="004B42E4" w:rsidRPr="00EA70BF" w:rsidRDefault="0054524F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2.Водонагреватель эл. «ТЕРМЭКС – 15л</w:t>
            </w:r>
            <w:r w:rsidR="004B42E4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- 1 шт.</w:t>
            </w:r>
          </w:p>
          <w:p w:rsidR="004B42E4" w:rsidRPr="00EA70BF" w:rsidRDefault="0054524F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B42E4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.2-х секционная ванна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мытья стеклянных и столовых приборов</w:t>
            </w:r>
          </w:p>
          <w:p w:rsidR="004B42E4" w:rsidRPr="00EA70BF" w:rsidRDefault="0054524F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B42E4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.Водонакопитель горячей воды «Аристон»-1 шт.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Посудомоечная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Кладовая суточного запаса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Загрузочная- тарная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3F09CE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1Холодильник</w:t>
            </w:r>
            <w:r w:rsidR="0054524F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АТЛАНТ-1шт / 2009</w:t>
            </w:r>
            <w:r w:rsidR="004B42E4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Моечная тары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4524F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для обработки и хранения уборочного инвентаря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4524F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Холодильная камера для пищевых отходов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4524F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34B4" w:rsidRDefault="00DC34B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технологического процесса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технологических карт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  <w:t>6. Характеристика складских помещений пищеблока: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4101"/>
        <w:gridCol w:w="1422"/>
        <w:gridCol w:w="3110"/>
      </w:tblGrid>
      <w:tr w:rsidR="004B42E4" w:rsidRPr="00EA70BF" w:rsidTr="004B42E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(в т. ч. холодильное - указать кол-во единиц/год выпуска)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сыпучих продуктов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F09CE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34B4" w:rsidRDefault="00DC34B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скоропортящихся продуктов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Овощехранилище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Складские помещения отсутствуют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  <w:t>7. Характеристика бытовых помещений для сотрудников пищеблока: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0"/>
        <w:gridCol w:w="1638"/>
        <w:gridCol w:w="3147"/>
      </w:tblGrid>
      <w:tr w:rsidR="004B42E4" w:rsidRPr="00EA70BF" w:rsidTr="004B42E4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Сан.узел</w:t>
            </w:r>
            <w:proofErr w:type="spellEnd"/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сотрудников пищеблока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Гардеробная персонала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Душевые для сотрудников пищеблока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Стирка спец.одежды /где, кем, что для этого имеется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домашних условиях</w:t>
            </w:r>
          </w:p>
        </w:tc>
      </w:tr>
    </w:tbl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  <w:t>8. Штатное расписание: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1155"/>
        <w:gridCol w:w="1841"/>
        <w:gridCol w:w="1746"/>
        <w:gridCol w:w="1512"/>
        <w:gridCol w:w="1460"/>
      </w:tblGrid>
      <w:tr w:rsidR="004B42E4" w:rsidRPr="00EA70BF" w:rsidTr="004B42E4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ставок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Укомплектованность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Квалификационный разряд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 по специальности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оформленной личной медицинской книжки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Поваров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12лет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кухни/помощники повара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12лет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Официантов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4F" w:rsidRPr="00EA70BF" w:rsidRDefault="0054524F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Других работников пищеблока/ </w:t>
            </w:r>
            <w:proofErr w:type="spellStart"/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посудомойщицы</w:t>
            </w:r>
            <w:proofErr w:type="spellEnd"/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20лет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Технических работников/ уборщицы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  <w:t>9. Персонал пищеблока входит в штатное расписание:</w:t>
      </w:r>
    </w:p>
    <w:tbl>
      <w:tblPr>
        <w:tblW w:w="50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6995"/>
        <w:gridCol w:w="1662"/>
      </w:tblGrid>
      <w:tr w:rsidR="004B42E4" w:rsidRPr="00EA70BF" w:rsidTr="004B42E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Школы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6161C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Комбината школьного питания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6161C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общественного питания, обслуживающего школу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F09CE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ООО, обслуживающего школу/ наименование,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договора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061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ООО «</w:t>
            </w:r>
            <w:proofErr w:type="spellStart"/>
            <w:r w:rsidR="00D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Мурад</w:t>
            </w:r>
            <w:proofErr w:type="spellEnd"/>
            <w:r w:rsidR="0006161C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договор №417</w:t>
            </w: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6161C"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18.01.2019</w:t>
            </w:r>
            <w:r w:rsidR="00261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</w:tr>
    </w:tbl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  <w:t>10. Питание детей в общеобразовательном учреждении:</w:t>
      </w:r>
    </w:p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u w:val="single"/>
          <w:lang w:eastAsia="ru-RU"/>
        </w:rPr>
        <w:t>организовано</w:t>
      </w: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/не организовано (нужное подчеркнуть).</w:t>
      </w:r>
    </w:p>
    <w:p w:rsidR="004B42E4" w:rsidRPr="00EA70BF" w:rsidRDefault="004B42E4" w:rsidP="004B42E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</w:p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· с предварительным накрытием (кол-во детей) </w:t>
      </w:r>
      <w:r w:rsidR="0006161C"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>40</w:t>
      </w:r>
      <w:r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 xml:space="preserve"> чел.</w:t>
      </w:r>
    </w:p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· через раздачу (кол-во </w:t>
      </w:r>
      <w:proofErr w:type="gramStart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детей )</w:t>
      </w:r>
      <w:proofErr w:type="gramEnd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  <w:r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>-</w:t>
      </w:r>
    </w:p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proofErr w:type="gramStart"/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  <w:t>11 .Рацион</w:t>
      </w:r>
      <w:proofErr w:type="gramEnd"/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  <w:t xml:space="preserve"> питания согласован с органами </w:t>
      </w:r>
      <w:proofErr w:type="spellStart"/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  <w:t>Роспотребнадзора</w:t>
      </w:r>
      <w:proofErr w:type="spellEnd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(да/нет ___________</w:t>
      </w:r>
      <w:r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> Да</w:t>
      </w:r>
    </w:p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  <w:t>12. Наличие нормативно-технической документации и технологических карт:</w:t>
      </w:r>
    </w:p>
    <w:p w:rsidR="0054524F" w:rsidRPr="00EA70BF" w:rsidRDefault="004B42E4" w:rsidP="004B42E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Учетная документация пищеблока по установленным формам: </w:t>
      </w:r>
    </w:p>
    <w:p w:rsidR="0054524F" w:rsidRPr="00EA70BF" w:rsidRDefault="004B42E4" w:rsidP="004B42E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«Журнал бракеража пищевых продуктов и продовольственного сырья», </w:t>
      </w:r>
    </w:p>
    <w:p w:rsidR="0054524F" w:rsidRPr="00EA70BF" w:rsidRDefault="004B42E4" w:rsidP="004B42E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«Журнал бракеража готовой кулинарной продукции»,</w:t>
      </w:r>
    </w:p>
    <w:p w:rsidR="0054524F" w:rsidRPr="00EA70BF" w:rsidRDefault="004B42E4" w:rsidP="004B42E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lastRenderedPageBreak/>
        <w:t xml:space="preserve"> «Журнал здоровья», </w:t>
      </w:r>
    </w:p>
    <w:p w:rsidR="004B42E4" w:rsidRPr="00EA70BF" w:rsidRDefault="004B42E4" w:rsidP="004B42E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«Журнал учета температурного режима холодильного оборудования».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1507"/>
        <w:gridCol w:w="4009"/>
        <w:gridCol w:w="2938"/>
      </w:tblGrid>
      <w:tr w:rsidR="004B42E4" w:rsidRPr="00EA70BF" w:rsidTr="004B42E4">
        <w:trPr>
          <w:tblCellSpacing w:w="0" w:type="dxa"/>
          <w:jc w:val="center"/>
        </w:trPr>
        <w:tc>
          <w:tcPr>
            <w:tcW w:w="23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Стоимость: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завтрака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54524F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обеда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54524F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2-4 </w:t>
            </w:r>
            <w:proofErr w:type="spellStart"/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полдника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выделяемая на питание школьников из муниципального бюджета (на одного человека)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06161C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выделяемая на питание школьников из многодетных семей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06161C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Родительские средства (на одного человека), (указать по категориям, если сумма для них отличается):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2E4" w:rsidRPr="00EA70BF" w:rsidRDefault="0006161C" w:rsidP="004B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42E4" w:rsidRPr="00EA70BF" w:rsidTr="004B42E4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42E4" w:rsidRPr="00EA70BF" w:rsidRDefault="004B42E4" w:rsidP="004B42E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</w:p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  <w:t>13. В общеобразовательном учреждении «С»-витаминизация готовых блюд </w:t>
      </w:r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u w:val="single"/>
          <w:lang w:eastAsia="ru-RU"/>
        </w:rPr>
        <w:t>проводится </w:t>
      </w:r>
      <w:r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>/не проводится</w:t>
      </w: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(нужное подчеркнуть).</w:t>
      </w:r>
    </w:p>
    <w:p w:rsidR="003F09CE" w:rsidRPr="00EA70BF" w:rsidRDefault="004B42E4" w:rsidP="003F09CE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</w:p>
    <w:p w:rsidR="0054524F" w:rsidRPr="00EA70BF" w:rsidRDefault="0054524F" w:rsidP="003F09CE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</w:p>
    <w:p w:rsidR="004B42E4" w:rsidRPr="00EA70BF" w:rsidRDefault="004B42E4" w:rsidP="003F09CE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  <w:t>15. График питания учащихся на 2015-2016 учебный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5625"/>
      </w:tblGrid>
      <w:tr w:rsidR="004B42E4" w:rsidRPr="00EA70BF" w:rsidTr="004B42E4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r w:rsidRPr="00EA70BF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ru-RU"/>
              </w:rPr>
              <w:t>Смена, время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r w:rsidRPr="00EA70BF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ru-RU"/>
              </w:rPr>
              <w:t>Класс</w:t>
            </w:r>
          </w:p>
        </w:tc>
      </w:tr>
      <w:tr w:rsidR="004B42E4" w:rsidRPr="00EA70BF" w:rsidTr="004B42E4">
        <w:trPr>
          <w:tblCellSpacing w:w="0" w:type="dxa"/>
        </w:trPr>
        <w:tc>
          <w:tcPr>
            <w:tcW w:w="8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r w:rsidRPr="00EA70BF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ru-RU"/>
              </w:rPr>
              <w:t>1 смена</w:t>
            </w:r>
          </w:p>
        </w:tc>
      </w:tr>
      <w:tr w:rsidR="004B42E4" w:rsidRPr="00EA70BF" w:rsidTr="004B42E4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4B42E4" w:rsidP="004B42E4">
            <w:pPr>
              <w:spacing w:after="270" w:line="240" w:lineRule="auto"/>
              <w:jc w:val="center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 </w:t>
            </w:r>
          </w:p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9.05 – 9.25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4B42E4" w:rsidP="004B42E4">
            <w:pPr>
              <w:spacing w:after="270" w:line="240" w:lineRule="auto"/>
              <w:jc w:val="center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 </w:t>
            </w:r>
          </w:p>
          <w:p w:rsidR="004B42E4" w:rsidRPr="00EA70BF" w:rsidRDefault="0054524F" w:rsidP="004B4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1</w:t>
            </w:r>
          </w:p>
        </w:tc>
      </w:tr>
      <w:tr w:rsidR="004B42E4" w:rsidRPr="00EA70BF" w:rsidTr="004B42E4">
        <w:trPr>
          <w:tblCellSpacing w:w="0" w:type="dxa"/>
        </w:trPr>
        <w:tc>
          <w:tcPr>
            <w:tcW w:w="8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4B42E4" w:rsidP="004B4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r w:rsidRPr="00EA70BF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ru-RU"/>
              </w:rPr>
              <w:t>2 смена</w:t>
            </w:r>
          </w:p>
        </w:tc>
      </w:tr>
      <w:tr w:rsidR="004B42E4" w:rsidRPr="00EA70BF" w:rsidTr="004B42E4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06161C" w:rsidP="004B4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14.40 – 15</w:t>
            </w:r>
            <w:r w:rsidR="004B42E4"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06161C" w:rsidP="004B4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 xml:space="preserve">2-4 </w:t>
            </w: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</w:tbl>
    <w:p w:rsidR="004B42E4" w:rsidRPr="00EA70BF" w:rsidRDefault="004B42E4" w:rsidP="004B42E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</w:p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  <w:t>16. График дежурства администраторов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5565"/>
      </w:tblGrid>
      <w:tr w:rsidR="004B42E4" w:rsidRPr="00EA70BF" w:rsidTr="004B42E4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3F09CE" w:rsidP="004B42E4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День не</w:t>
            </w:r>
            <w:r w:rsidR="004B42E4"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дели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Ф.И.О. должность</w:t>
            </w:r>
          </w:p>
        </w:tc>
      </w:tr>
      <w:tr w:rsidR="004B42E4" w:rsidRPr="00EA70BF" w:rsidTr="004B42E4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06161C" w:rsidP="004B42E4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Багаудинова</w:t>
            </w:r>
            <w:proofErr w:type="spellEnd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Патимат</w:t>
            </w:r>
            <w:proofErr w:type="spellEnd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Багаудиновна</w:t>
            </w:r>
            <w:proofErr w:type="spellEnd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 xml:space="preserve"> зам</w:t>
            </w:r>
            <w:r w:rsidR="004B42E4"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директор</w:t>
            </w:r>
            <w:r w:rsidR="003F09CE"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а п</w:t>
            </w:r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о УВР</w:t>
            </w:r>
          </w:p>
        </w:tc>
      </w:tr>
      <w:tr w:rsidR="004B42E4" w:rsidRPr="00EA70BF" w:rsidTr="004B42E4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06161C" w:rsidP="004B42E4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Гаджиалиева</w:t>
            </w:r>
            <w:proofErr w:type="spellEnd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Раисат</w:t>
            </w:r>
            <w:proofErr w:type="spellEnd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Динбагамаевна</w:t>
            </w:r>
            <w:proofErr w:type="spellEnd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 xml:space="preserve">, заместитель директора по </w:t>
            </w:r>
            <w:r w:rsidR="004B42E4"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ВР</w:t>
            </w:r>
          </w:p>
        </w:tc>
      </w:tr>
      <w:tr w:rsidR="004B42E4" w:rsidRPr="00EA70BF" w:rsidTr="004B42E4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06161C" w:rsidP="004B42E4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Багаудинова</w:t>
            </w:r>
            <w:proofErr w:type="spellEnd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Патимат</w:t>
            </w:r>
            <w:proofErr w:type="spellEnd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Багаудиновна</w:t>
            </w:r>
            <w:proofErr w:type="spellEnd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 xml:space="preserve"> замдиректор</w:t>
            </w:r>
            <w:r w:rsidR="003F09CE"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а п</w:t>
            </w:r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о УВР</w:t>
            </w:r>
          </w:p>
        </w:tc>
      </w:tr>
      <w:tr w:rsidR="004B42E4" w:rsidRPr="00EA70BF" w:rsidTr="004B42E4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0D2FA3" w:rsidP="004B42E4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Гаджиалиева</w:t>
            </w:r>
            <w:proofErr w:type="spellEnd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Раисат</w:t>
            </w:r>
            <w:proofErr w:type="spellEnd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Динбагамаевна</w:t>
            </w:r>
            <w:proofErr w:type="spellEnd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, заместитель директора по ВР</w:t>
            </w:r>
          </w:p>
        </w:tc>
      </w:tr>
      <w:tr w:rsidR="004B42E4" w:rsidRPr="00EA70BF" w:rsidTr="004B42E4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4B42E4" w:rsidP="004B42E4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0D2FA3" w:rsidP="004B42E4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Багаудинова</w:t>
            </w:r>
            <w:proofErr w:type="spellEnd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Патимат</w:t>
            </w:r>
            <w:proofErr w:type="spellEnd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Багаудиновна</w:t>
            </w:r>
            <w:proofErr w:type="spellEnd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 xml:space="preserve"> замдиректор</w:t>
            </w:r>
            <w:r w:rsidR="003F09CE"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а п</w:t>
            </w:r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о УВР</w:t>
            </w:r>
          </w:p>
        </w:tc>
      </w:tr>
      <w:tr w:rsidR="004B42E4" w:rsidRPr="00EA70BF" w:rsidTr="004B42E4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09CE" w:rsidRPr="00EA70BF" w:rsidRDefault="003F09CE" w:rsidP="004B42E4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</w:p>
          <w:p w:rsidR="004B42E4" w:rsidRPr="00EA70BF" w:rsidRDefault="003F09CE" w:rsidP="004B42E4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С</w:t>
            </w:r>
            <w:r w:rsidR="004B42E4"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уббота</w:t>
            </w:r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42E4" w:rsidRPr="00EA70BF" w:rsidRDefault="000D2FA3" w:rsidP="004B42E4">
            <w:pPr>
              <w:spacing w:after="0" w:line="240" w:lineRule="auto"/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</w:pP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Гаджиалиева</w:t>
            </w:r>
            <w:proofErr w:type="spellEnd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Раисат</w:t>
            </w:r>
            <w:proofErr w:type="spellEnd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Динбагамаевна</w:t>
            </w:r>
            <w:proofErr w:type="spellEnd"/>
            <w:r w:rsidRPr="00EA70BF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ru-RU"/>
              </w:rPr>
              <w:t>, заместитель директора по ВР</w:t>
            </w:r>
          </w:p>
        </w:tc>
      </w:tr>
    </w:tbl>
    <w:p w:rsidR="003F09CE" w:rsidRPr="00EA70BF" w:rsidRDefault="003F09CE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</w:pPr>
    </w:p>
    <w:p w:rsidR="004B42E4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b/>
          <w:bCs/>
          <w:color w:val="151515"/>
          <w:sz w:val="20"/>
          <w:szCs w:val="20"/>
          <w:lang w:eastAsia="ru-RU"/>
        </w:rPr>
        <w:t>17. Ответственный за питание в школе:</w:t>
      </w:r>
    </w:p>
    <w:p w:rsidR="0054524F" w:rsidRPr="00EA70BF" w:rsidRDefault="004B42E4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Ф.И.О. должность:</w:t>
      </w:r>
    </w:p>
    <w:p w:rsidR="004B42E4" w:rsidRPr="00EA70BF" w:rsidRDefault="003F09CE" w:rsidP="004B42E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proofErr w:type="spellStart"/>
      <w:r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>Гаджиалиева</w:t>
      </w:r>
      <w:proofErr w:type="spellEnd"/>
      <w:r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 xml:space="preserve"> </w:t>
      </w:r>
      <w:proofErr w:type="spellStart"/>
      <w:r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>Раи</w:t>
      </w:r>
      <w:r w:rsidR="000D2FA3"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>сат</w:t>
      </w:r>
      <w:proofErr w:type="spellEnd"/>
      <w:r w:rsidR="000D2FA3"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 xml:space="preserve"> </w:t>
      </w:r>
      <w:proofErr w:type="spellStart"/>
      <w:r w:rsidR="000D2FA3"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>Динбагамаевна</w:t>
      </w:r>
      <w:proofErr w:type="spellEnd"/>
      <w:r w:rsidR="004B42E4"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>, заместитель директора</w:t>
      </w:r>
      <w:r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 xml:space="preserve"> по ВР</w:t>
      </w:r>
    </w:p>
    <w:p w:rsidR="00DC34B4" w:rsidRDefault="00DC34B4" w:rsidP="00DC34B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  <w:r w:rsidR="0054524F"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Телефон</w:t>
      </w:r>
      <w:r w:rsidR="004B42E4"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:</w:t>
      </w:r>
      <w:r w:rsidR="0054524F"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 89634246983</w:t>
      </w:r>
      <w:r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</w:p>
    <w:p w:rsidR="004B42E4" w:rsidRPr="00EA70BF" w:rsidRDefault="004B42E4" w:rsidP="00DC34B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 xml:space="preserve">Приказ о </w:t>
      </w:r>
      <w:proofErr w:type="gramStart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назначении :</w:t>
      </w:r>
      <w:proofErr w:type="gramEnd"/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  <w:r w:rsidR="003F09CE"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>№ 1</w:t>
      </w:r>
      <w:r w:rsidR="0054524F"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>/45</w:t>
      </w:r>
      <w:r w:rsidR="003F09CE"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 xml:space="preserve"> от 01.09.2018</w:t>
      </w:r>
      <w:r w:rsidRPr="00EA70BF">
        <w:rPr>
          <w:rFonts w:ascii="Tahoma" w:eastAsia="Times New Roman" w:hAnsi="Tahoma" w:cs="Tahoma"/>
          <w:color w:val="151515"/>
          <w:sz w:val="20"/>
          <w:szCs w:val="20"/>
          <w:u w:val="single"/>
          <w:lang w:eastAsia="ru-RU"/>
        </w:rPr>
        <w:t xml:space="preserve"> г.</w:t>
      </w:r>
    </w:p>
    <w:p w:rsidR="004B42E4" w:rsidRPr="00EA70BF" w:rsidRDefault="004B42E4" w:rsidP="004B42E4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 w:rsidRPr="00EA70BF"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</w:p>
    <w:p w:rsidR="004B42E4" w:rsidRPr="00DB6BFE" w:rsidRDefault="00DC34B4" w:rsidP="00DB6BFE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151515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151515"/>
          <w:sz w:val="20"/>
          <w:szCs w:val="20"/>
          <w:lang w:eastAsia="ru-RU"/>
        </w:rPr>
        <w:t> </w:t>
      </w:r>
      <w:r w:rsidR="0054524F" w:rsidRPr="00DC34B4">
        <w:rPr>
          <w:rFonts w:ascii="Tahoma" w:eastAsia="Times New Roman" w:hAnsi="Tahoma" w:cs="Tahoma"/>
          <w:b/>
          <w:color w:val="151515"/>
          <w:sz w:val="24"/>
          <w:szCs w:val="24"/>
          <w:lang w:eastAsia="ru-RU"/>
        </w:rPr>
        <w:t xml:space="preserve">Директор </w:t>
      </w:r>
      <w:r w:rsidR="004B42E4" w:rsidRPr="00DC34B4">
        <w:rPr>
          <w:rFonts w:ascii="Tahoma" w:eastAsia="Times New Roman" w:hAnsi="Tahoma" w:cs="Tahoma"/>
          <w:b/>
          <w:color w:val="151515"/>
          <w:sz w:val="24"/>
          <w:szCs w:val="24"/>
          <w:lang w:eastAsia="ru-RU"/>
        </w:rPr>
        <w:t xml:space="preserve"> </w:t>
      </w:r>
      <w:r w:rsidR="000D2FA3" w:rsidRPr="00DC34B4">
        <w:rPr>
          <w:rFonts w:ascii="Tahoma" w:eastAsia="Times New Roman" w:hAnsi="Tahoma" w:cs="Tahoma"/>
          <w:b/>
          <w:color w:val="151515"/>
          <w:sz w:val="24"/>
          <w:szCs w:val="24"/>
          <w:lang w:eastAsia="ru-RU"/>
        </w:rPr>
        <w:t>школы</w:t>
      </w:r>
      <w:r w:rsidR="004B42E4" w:rsidRPr="00DC34B4">
        <w:rPr>
          <w:rFonts w:ascii="Tahoma" w:eastAsia="Times New Roman" w:hAnsi="Tahoma" w:cs="Tahoma"/>
          <w:b/>
          <w:color w:val="151515"/>
          <w:sz w:val="24"/>
          <w:szCs w:val="24"/>
          <w:lang w:eastAsia="ru-RU"/>
        </w:rPr>
        <w:t xml:space="preserve">________________ </w:t>
      </w:r>
      <w:proofErr w:type="spellStart"/>
      <w:r w:rsidR="0054524F" w:rsidRPr="00DC34B4">
        <w:rPr>
          <w:rFonts w:ascii="Tahoma" w:eastAsia="Times New Roman" w:hAnsi="Tahoma" w:cs="Tahoma"/>
          <w:b/>
          <w:color w:val="151515"/>
          <w:sz w:val="24"/>
          <w:szCs w:val="24"/>
          <w:lang w:eastAsia="ru-RU"/>
        </w:rPr>
        <w:t>З.Ш.Шахнавазов</w:t>
      </w:r>
      <w:r w:rsidR="000D2FA3" w:rsidRPr="00DC34B4">
        <w:rPr>
          <w:rFonts w:ascii="Tahoma" w:eastAsia="Times New Roman" w:hAnsi="Tahoma" w:cs="Tahoma"/>
          <w:b/>
          <w:color w:val="151515"/>
          <w:sz w:val="24"/>
          <w:szCs w:val="24"/>
          <w:lang w:eastAsia="ru-RU"/>
        </w:rPr>
        <w:t>а</w:t>
      </w:r>
      <w:proofErr w:type="spellEnd"/>
      <w:r w:rsidR="0054524F" w:rsidRPr="00DC34B4">
        <w:rPr>
          <w:rFonts w:ascii="Tahoma" w:eastAsia="Times New Roman" w:hAnsi="Tahoma" w:cs="Tahoma"/>
          <w:b/>
          <w:color w:val="151515"/>
          <w:sz w:val="24"/>
          <w:szCs w:val="24"/>
          <w:lang w:eastAsia="ru-RU"/>
        </w:rPr>
        <w:t>.</w:t>
      </w:r>
      <w:bookmarkStart w:id="0" w:name="_GoBack"/>
      <w:bookmarkEnd w:id="0"/>
    </w:p>
    <w:sectPr w:rsidR="004B42E4" w:rsidRPr="00DB6BFE" w:rsidSect="007D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4B4" w:rsidRDefault="00DC34B4" w:rsidP="00DC34B4">
      <w:pPr>
        <w:spacing w:after="0" w:line="240" w:lineRule="auto"/>
      </w:pPr>
      <w:r>
        <w:separator/>
      </w:r>
    </w:p>
  </w:endnote>
  <w:endnote w:type="continuationSeparator" w:id="0">
    <w:p w:rsidR="00DC34B4" w:rsidRDefault="00DC34B4" w:rsidP="00DC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4B4" w:rsidRDefault="00DC34B4" w:rsidP="00DC34B4">
      <w:pPr>
        <w:spacing w:after="0" w:line="240" w:lineRule="auto"/>
      </w:pPr>
      <w:r>
        <w:separator/>
      </w:r>
    </w:p>
  </w:footnote>
  <w:footnote w:type="continuationSeparator" w:id="0">
    <w:p w:rsidR="00DC34B4" w:rsidRDefault="00DC34B4" w:rsidP="00DC3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2E4"/>
    <w:rsid w:val="0006161C"/>
    <w:rsid w:val="000D2FA3"/>
    <w:rsid w:val="00261E20"/>
    <w:rsid w:val="00326271"/>
    <w:rsid w:val="003546C1"/>
    <w:rsid w:val="003F09CE"/>
    <w:rsid w:val="004970F1"/>
    <w:rsid w:val="004B42E4"/>
    <w:rsid w:val="0054524F"/>
    <w:rsid w:val="007D2A48"/>
    <w:rsid w:val="00B044B0"/>
    <w:rsid w:val="00BD42F7"/>
    <w:rsid w:val="00C77978"/>
    <w:rsid w:val="00DB6BFE"/>
    <w:rsid w:val="00DC34B4"/>
    <w:rsid w:val="00E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57C8"/>
  <w15:docId w15:val="{5BFF9FDC-02A4-4CC0-9525-7292189E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C3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34B4"/>
  </w:style>
  <w:style w:type="paragraph" w:styleId="a6">
    <w:name w:val="footer"/>
    <w:basedOn w:val="a"/>
    <w:link w:val="a7"/>
    <w:uiPriority w:val="99"/>
    <w:unhideWhenUsed/>
    <w:rsid w:val="00DC3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2019-03-30T07:03:00Z</dcterms:created>
  <dcterms:modified xsi:type="dcterms:W3CDTF">2019-03-31T18:31:00Z</dcterms:modified>
</cp:coreProperties>
</file>