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94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2"/>
        <w:gridCol w:w="307"/>
        <w:gridCol w:w="3401"/>
        <w:gridCol w:w="1263"/>
        <w:gridCol w:w="2785"/>
        <w:gridCol w:w="3914"/>
        <w:gridCol w:w="2032"/>
      </w:tblGrid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BEF" w:rsidRPr="00874F78" w:rsidRDefault="00C90BEF" w:rsidP="002D2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№</w:t>
            </w:r>
          </w:p>
          <w:p w:rsidR="00C90BEF" w:rsidRPr="00874F78" w:rsidRDefault="00C90BEF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п</w:t>
            </w:r>
            <w:proofErr w:type="spellEnd"/>
            <w:proofErr w:type="gramEnd"/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/</w:t>
            </w:r>
            <w:proofErr w:type="spellStart"/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п</w:t>
            </w:r>
            <w:proofErr w:type="spellEnd"/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BEF" w:rsidRPr="00874F78" w:rsidRDefault="00C90BEF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Тема урока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BEF" w:rsidRDefault="00726E9E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Дата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по</w:t>
            </w:r>
            <w:proofErr w:type="gramEnd"/>
          </w:p>
          <w:p w:rsidR="00726E9E" w:rsidRPr="00874F78" w:rsidRDefault="00726E9E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плану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BEF" w:rsidRPr="00874F78" w:rsidRDefault="00C90BEF" w:rsidP="002D2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Основные виды</w:t>
            </w:r>
          </w:p>
          <w:p w:rsidR="00C90BEF" w:rsidRPr="00874F78" w:rsidRDefault="00C90BEF" w:rsidP="002D2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учебной</w:t>
            </w:r>
          </w:p>
          <w:p w:rsidR="00C90BEF" w:rsidRPr="00874F78" w:rsidRDefault="00C90BEF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деятельности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BEF" w:rsidRPr="00874F78" w:rsidRDefault="00C90BEF" w:rsidP="002D2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Планируемые предметные результаты освоения</w:t>
            </w:r>
          </w:p>
          <w:p w:rsidR="00C90BEF" w:rsidRPr="00874F78" w:rsidRDefault="00C90BEF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  <w:t>материала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BEF" w:rsidRPr="00874F78" w:rsidRDefault="00874F78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  <w:t>Домашн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  <w:t>.</w:t>
            </w:r>
            <w:r w:rsidR="00C90BEF" w:rsidRPr="00874F7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  <w:t xml:space="preserve"> задание</w:t>
            </w:r>
          </w:p>
        </w:tc>
      </w:tr>
      <w:tr w:rsidR="00564FE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874F78" w:rsidRDefault="00564FEE" w:rsidP="00564F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874F78" w:rsidRDefault="00564FEE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874F78" w:rsidRDefault="00564FEE" w:rsidP="002D2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874F78" w:rsidRDefault="00564FEE" w:rsidP="002D2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</w:tr>
      <w:tr w:rsidR="002D2790" w:rsidRPr="00345CF6" w:rsidTr="00726E9E">
        <w:trPr>
          <w:trHeight w:val="280"/>
        </w:trPr>
        <w:tc>
          <w:tcPr>
            <w:tcW w:w="1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CF6" w:rsidRPr="00874F78" w:rsidRDefault="00345CF6" w:rsidP="002D27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val="ru-RU" w:eastAsia="ru-RU"/>
              </w:rPr>
            </w:pPr>
          </w:p>
        </w:tc>
      </w:tr>
      <w:tr w:rsidR="002D2790" w:rsidRPr="00C40F21" w:rsidTr="00726E9E">
        <w:trPr>
          <w:trHeight w:val="280"/>
        </w:trPr>
        <w:tc>
          <w:tcPr>
            <w:tcW w:w="1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CF6" w:rsidRPr="00345CF6" w:rsidRDefault="00345CF6" w:rsidP="002D27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45C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ru-RU" w:eastAsia="ru-RU"/>
              </w:rPr>
              <w:t xml:space="preserve">Повторение </w:t>
            </w:r>
            <w:proofErr w:type="gramStart"/>
            <w:r w:rsidRPr="00345C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ru-RU" w:eastAsia="ru-RU"/>
              </w:rPr>
              <w:t>изученного</w:t>
            </w:r>
            <w:proofErr w:type="gramEnd"/>
            <w:r w:rsidRPr="00345C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ru-RU" w:eastAsia="ru-RU"/>
              </w:rPr>
              <w:t xml:space="preserve"> в 1-3 классах (10часов)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Наша речь и наш язык.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Развитие речи.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Составление текста по рисунку с включением в него диалога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    </w:t>
            </w: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4.09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Анализировать высказывания о русском языке.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Высказываться о значении «волшебных» слов в речевом общении, использовать их в речи.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Различать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язык и речь.</w:t>
            </w: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Различать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диалогическую и монологическую речь.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«волшебные» слова русской речи: слова-приветствия, слова-прощания, слова-просьбы, слова-извинения и др.</w:t>
            </w:r>
            <w:proofErr w:type="gramEnd"/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0B4464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Упр3..стр</w:t>
            </w:r>
            <w:proofErr w:type="gramStart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7</w:t>
            </w:r>
            <w:proofErr w:type="gramEnd"/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Предложение как единица речи.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11.09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Классифицировать предложения по цели высказывания и по интонации.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Обосновывать использование знаков препинания в конце предложений и знака тире в диалогической речи.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в тексте предложения, различные по цели высказывания и по интонации.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слова: «хозяин», «хозяйство»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0B4464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Упр16.стр15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0B4464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Диалог. </w:t>
            </w:r>
            <w:r w:rsidR="00C90BEF"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Обращение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18.09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Находить в предложении обращения в начале, середине, конце.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Составлять предложения с обращением.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Выделять обращения на письме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Находить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обращение в предложении.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Ставить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знаки препинания в предложениях с обращениями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0B4464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Упр21.стр17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Входная контрольная работа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25.09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Различать распространённые и нераспространённые предложения.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Анализировать схемы предложений, составлять по ним предложение.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Различать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распространённые и нераспространённые предложения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0B4464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Повторить правила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0B4464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Однородные члены предложения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B52" w:rsidRPr="00874F78" w:rsidRDefault="00C90BEF" w:rsidP="00E21B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C90BEF" w:rsidRPr="00874F78" w:rsidRDefault="00C90BEF" w:rsidP="00E21B52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раздельно слова в предложении, оформлять предложения, записывать слова без пропуска, искажения и замены букв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0B4464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Упр35.стр28</w:t>
            </w:r>
          </w:p>
        </w:tc>
      </w:tr>
      <w:tr w:rsidR="002D2790" w:rsidRPr="00345CF6" w:rsidTr="00726E9E">
        <w:trPr>
          <w:trHeight w:val="280"/>
        </w:trPr>
        <w:tc>
          <w:tcPr>
            <w:tcW w:w="1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Запятая между однородными членами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предложения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,с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оединенными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союзами.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9.10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Анализировать таблицу «Однородные члены предложения» и составлять по ней сообщение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в предложении однородные члены предложения, которые связаны с помощью интонации перечисления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0B4464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Упр42.стр32</w:t>
            </w:r>
          </w:p>
        </w:tc>
      </w:tr>
      <w:tr w:rsidR="002D2790" w:rsidRPr="0087720C" w:rsidTr="00726E9E">
        <w:trPr>
          <w:trHeight w:val="280"/>
        </w:trPr>
        <w:tc>
          <w:tcPr>
            <w:tcW w:w="1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Лексическое значение слова Заимствованные слова.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Устаревшие слова.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Многозначные слова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16.10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Распознавать многозначные слова, слова в прямом и переносном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значениях.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Анализировать употребление в тексте слова   в прямом   и переносном значении.</w:t>
            </w:r>
          </w:p>
          <w:p w:rsidR="00E21B52" w:rsidRPr="00874F78" w:rsidRDefault="00C90BEF" w:rsidP="00E21B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Сравнивать прямое и переносное значения слов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Углублять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 правильно слово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«шофёр»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365C75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Упр65.стр46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Синонимы. Антонимы. </w:t>
            </w:r>
            <w:proofErr w:type="spellStart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Омонимы</w:t>
            </w:r>
            <w:proofErr w:type="gramStart"/>
            <w:r w:rsidR="008772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.Ф</w:t>
            </w:r>
            <w:proofErr w:type="gramEnd"/>
            <w:r w:rsidR="008772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разеологизмы</w:t>
            </w:r>
            <w:proofErr w:type="spellEnd"/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23.10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Подбирать к слову синонимы, антонимы.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Распознавать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синонимы, антонимы, омонимы.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слово «ещё»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365C75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Упр72.стр48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87720C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365C75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Правописание</w:t>
            </w:r>
            <w:r w:rsidR="00F32368"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гласных и согласных в корне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30.10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Упр93.стр58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F32368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Правописание приставок и суффиксов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13.11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Упр105.стр63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F32368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Части речи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20.11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 Группировать слова по месту орфограммы и по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типу орфограммы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Упр114.стр68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F32368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Склонение имен существительных и имен прилагательных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27.11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Различать изученные части речи.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Анализировать изученные грамматические признаки частей речи и соотносить их с той частью речи, которой они присущи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368" w:rsidRPr="00874F78" w:rsidRDefault="00F32368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Упр120.стр71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Наречие</w:t>
            </w:r>
            <w:r w:rsidR="00F32368"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как часть речи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Классифицировать наречия по значению и вопросам.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Образовывать наречия от имён прилагательных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</w:t>
            </w: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Находить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в тексте наречия.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Образовывать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наречия от прилагательных.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слова: «вчера», «теперь», «медленно»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Упр129.стр75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Три склонения имён существительных.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1-е склонение имён существительных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11.12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Определять принадлежность имён существительных к 1-му склонению и обосновывать правильность определения.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Подбирать примеры существительных 1-го склонения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Определять,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относится ли имя существительное к 1-му склонению.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слова: «беседа», «беседовать»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Упр156.стр90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Падежные окончания имён существительных 1-го склонения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18.12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Анализировать таблицу «Падежные окончания имён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существительных 1-го склонения», сопоставлять ударные и безударные падежные окончания существительных 1-го склонения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Определять,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относится ли имя существительное к 1-му склонению.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Называть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падежные окончания имён существительных 1-го склонения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Упр160.стр92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Падежные окончания имён существительных 2-го склонения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25.12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Анализировать таблицу «Падежные окончания имён существительных 2-го склонения», сопоставлять ударные и безударные падежные окончания существительных 2-го склонения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Определять,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относится ли имя существительное к 2-му склонению.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падежные окончания имён существительных 2-го склонения.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слово «агроном»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Упр165.стр94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3-е склонение имён существительных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15.01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Определять принадлежность имён существительных к 3-му склонению и обосновывать правильность определения, подбирать примеры существительных 3-го склонения.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Сравнивать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имена существительные разных склонений: находить их сходство и различие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Упр172.стр97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Падежные окончания имен существительных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единственного числа 1, 2, 3 – го склонения.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Способы проверки безударных падежных окончаний имён существительных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22.01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Устанавливать наличие в именах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существительных безударного падежного окончания и определять способ его проверки.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Анализировать разные способы проверки безударного падежного окончания и выбирать нужный способ проверки при написании слова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Сравнивать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падежные окончания имён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существительных трёх склонений.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способы проверки безударных падежных окончаний имён существительных.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слово «портрет»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19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Окончания имен существительных в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Именительном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 и винительных  падежах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29.01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Называть признаки, по которым можно определить именительный и винительный падежи имени существительного.</w:t>
            </w:r>
          </w:p>
          <w:p w:rsidR="00C90BEF" w:rsidRPr="00874F78" w:rsidRDefault="00C90BEF" w:rsidP="00E21B52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Распознавать винительный падеж, в котором употреблено имя существительное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Определять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именительный и винительный падежи имени существительного.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Различать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внешне сходные падежные формы (именительный и винительный падежи имён существительных единственного числа)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Упр190.стр107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Окончания имен существительных в Родительном</w:t>
            </w:r>
            <w:r w:rsidR="00C90BEF"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падеж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е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5.02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Называть признаки, по которым можно определить родительный падеж имени существительного.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Анализировать разные способы проверки безударного падежного окончания и выбирать нужный способ проверки при написании слова.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Определять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родительный падеж имени существительного.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слово «инженер»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Упр207.стр113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21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Окончания имен существительных в Дательном </w:t>
            </w:r>
            <w:r w:rsidR="00C90BEF"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падеж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е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12.02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Сопоставлять формы имён существительных, имеющих окончания </w:t>
            </w: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и</w:t>
            </w: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Обосновывать написание безударного падежного окончания.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Определять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дательный падеж имени существительного.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Составлять словосочетания, состоящие из глагола и имени существительного с предлогом или без предлога в форме дательного падежа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Упр218.стр117</w:t>
            </w: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6E262B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Окончания имен существительных в </w:t>
            </w:r>
            <w:r w:rsidR="00BE14C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предложном</w:t>
            </w:r>
            <w:r w:rsidR="00C90BEF"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падеж</w:t>
            </w:r>
            <w:r w:rsidR="00BE14C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е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19.02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Называть признаки, по которым можно определить предложный падеж имени существительного.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Сопоставлять формы имён существительных, имеющих окончания </w:t>
            </w: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и</w:t>
            </w:r>
            <w:r w:rsidRPr="00874F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proofErr w:type="spellEnd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Определять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предложный падеж имени существительного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5305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Сделать карточку</w:t>
            </w:r>
          </w:p>
        </w:tc>
      </w:tr>
      <w:tr w:rsidR="00E24BFE" w:rsidRPr="00C40F21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E14C1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Контрольный диктант 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26.02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Писать под диктовку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Находить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и отмечать в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словах орфограммы. Объяснять, доказывать правильность написания слова с изученными орфограммами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D2790" w:rsidRPr="00C40F21" w:rsidTr="00726E9E">
        <w:trPr>
          <w:trHeight w:val="280"/>
        </w:trPr>
        <w:tc>
          <w:tcPr>
            <w:tcW w:w="1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BE14C1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24</w:t>
            </w:r>
          </w:p>
          <w:p w:rsidR="00BE14C1" w:rsidRPr="00874F78" w:rsidRDefault="00BE14C1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E14C1" w:rsidP="00BE14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Имя прилагательное как часть речи.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5.03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Находить имена прилагательные среди других слов и в тексте.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Подбирать к данному имени существительному максимальное количество имён прилагательных.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Образовывать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слово «автомобиль»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24BFE" w:rsidRPr="00C40F21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E14C1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E14C1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Изменение имен  </w:t>
            </w:r>
            <w:r w:rsidR="00C90BEF"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прилагательных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по числам и родам.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12.03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Определять род и число имён прилагательных.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Изменять имена прилагательные по числам, по родам (в единственном числе).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Изменять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имена прилагательные по числам, по родам (в единственном числе).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слова: «семена», «электростанция», «электровоз», «электричество», «электрический»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E14C1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Склонение имён прилагательных.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Развитие речи.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Составление текста-рассуждения по репродукции картины В.Серова «</w:t>
            </w:r>
            <w:proofErr w:type="spellStart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Мика</w:t>
            </w:r>
            <w:proofErr w:type="spellEnd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Морозов»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19.03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Работать с памяткой «Как подготовиться к составлению текста-рассуждения».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Составлять текст-рассуждение о своём впечатлении от картины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Понимать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зависимость формы имени прилагательного от формы имени существительного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9D2987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Упр20.стр12</w:t>
            </w:r>
          </w:p>
        </w:tc>
      </w:tr>
      <w:tr w:rsidR="00E24BFE" w:rsidRPr="00C40F21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E14C1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E14C1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Способы проверки правописания безударных падежных окончаний имен  прилагательных.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2.04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Сравнивать падежные окончания имён прилагательных мужского и среднего рода по таблице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6E9E" w:rsidRPr="00C40F21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BE14C1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Творительный и предложный падежи имён прилагательных мужского и среднего рода</w:t>
            </w:r>
          </w:p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9.04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Определять и обосновывать написание безударного падежного окончания имён прилагательных мужского и среднего рода в творительном и предложном падежах, проверять правильность написанного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падежные окончания имён прилагательных мужского и среднего рода в творительном и предложном падежах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26E9E" w:rsidRPr="00C40F21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E07FF5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24BF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BE14C1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Развитие речи.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Выборочное изложение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повествовательного текста с элементами описания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16.04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Анализировать и излагать письменно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содержание описательной части текста-образца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слово «командир».</w:t>
            </w:r>
          </w:p>
          <w:p w:rsidR="00C90BEF" w:rsidRPr="00874F78" w:rsidRDefault="00C90BEF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Находить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нужную орфограмму на допущенную ошибку при письме.</w:t>
            </w:r>
          </w:p>
          <w:p w:rsidR="00C90BEF" w:rsidRPr="00874F78" w:rsidRDefault="00C90BEF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Оценивать результаты выполненного задания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BEF" w:rsidRPr="00874F78" w:rsidRDefault="009D2987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Выполнить проект</w:t>
            </w:r>
          </w:p>
        </w:tc>
      </w:tr>
      <w:tr w:rsidR="00726E9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726E9E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31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Склонение личных местоимений 1-го и 2-го лица единственного и множественного числа.</w:t>
            </w:r>
          </w:p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Развитие речи.</w:t>
            </w:r>
          </w:p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Составление высказываний по рисунку с использованием в них диалога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Pr="00874F78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23.04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Определять падеж личных местоимений, употреблённых в косвенной форме.</w:t>
            </w:r>
          </w:p>
          <w:p w:rsidR="009434E5" w:rsidRPr="00874F78" w:rsidRDefault="00345CF6" w:rsidP="009434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Оценивать уместность употребления местоимений в тексте, </w:t>
            </w:r>
          </w:p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Определять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лицо, число и падеж местоимений.</w:t>
            </w:r>
          </w:p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Составлять тексты с включением в них диалога.</w:t>
            </w:r>
          </w:p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слова: «металл», «металлический»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DB21EB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Упр124.стр59</w:t>
            </w:r>
          </w:p>
        </w:tc>
      </w:tr>
      <w:tr w:rsidR="002D2790" w:rsidRPr="0087720C" w:rsidTr="00726E9E">
        <w:trPr>
          <w:trHeight w:val="280"/>
        </w:trPr>
        <w:tc>
          <w:tcPr>
            <w:tcW w:w="143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</w:tr>
      <w:tr w:rsidR="00726E9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726E9E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Глагол как часть речи</w:t>
            </w:r>
            <w:proofErr w:type="gramStart"/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24BF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</w:p>
          <w:p w:rsidR="00E24BFE" w:rsidRPr="00874F78" w:rsidRDefault="00E24BF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Спряжение глаголов.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  <w:p w:rsidR="00726E9E" w:rsidRDefault="00726E9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30.04</w:t>
            </w:r>
          </w:p>
          <w:p w:rsidR="00E24BFE" w:rsidRPr="00874F78" w:rsidRDefault="00E24BF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7.05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Различать глаголы среди других слов в тексте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роль глаголов в нашем языке.</w:t>
            </w:r>
          </w:p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Называть,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что обозначают глаголы.</w:t>
            </w:r>
          </w:p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 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вопросы, на которые отвечают глаголы.</w:t>
            </w:r>
          </w:p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Писать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правильно слова: «гореть», «сверкать»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DB21EB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Подготовиться к контрольному диктанту</w:t>
            </w:r>
          </w:p>
        </w:tc>
      </w:tr>
      <w:tr w:rsidR="00726E9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726E9E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Контрольный диктант 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E24BF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14.05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DB21EB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Повторить правила</w:t>
            </w:r>
          </w:p>
        </w:tc>
      </w:tr>
      <w:tr w:rsidR="00726E9E" w:rsidRPr="00345CF6" w:rsidTr="0021671F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726E9E" w:rsidP="002D279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ru-RU" w:eastAsia="ru-RU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Обобщение знаний по курсу «Русский язык»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Default="00E24BF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21.05</w:t>
            </w:r>
          </w:p>
          <w:p w:rsidR="00E24BFE" w:rsidRDefault="00E24BF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28.05</w:t>
            </w:r>
          </w:p>
          <w:p w:rsidR="00E24BFE" w:rsidRPr="00874F78" w:rsidRDefault="00E24BFE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Соотносить результат проведённого само</w:t>
            </w:r>
            <w:r w:rsidR="00EB4288"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контроля с целями, 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 xml:space="preserve">оценивать их и делать выводы. 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345CF6" w:rsidP="002D2790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 правила правописания слов на изученные темы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F6" w:rsidRPr="00874F78" w:rsidRDefault="00B1741B" w:rsidP="00B1741B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</w:pPr>
            <w:r w:rsidRPr="00874F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 w:eastAsia="ru-RU"/>
              </w:rPr>
              <w:t>Повторить правила правописания слов</w:t>
            </w:r>
          </w:p>
        </w:tc>
      </w:tr>
    </w:tbl>
    <w:p w:rsidR="00C40F21" w:rsidRPr="00DB40BB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                               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Статус документа</w:t>
      </w: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по русскому языку  4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 xml:space="preserve">Федеральный базисный учебный план для общеобразовательных учреждений РФ отводит 34 часа для обязательного </w:t>
      </w:r>
      <w:proofErr w:type="spellStart"/>
      <w:r>
        <w:rPr>
          <w:rFonts w:ascii="Arial" w:hAnsi="Arial" w:cs="Arial"/>
          <w:bCs/>
          <w:color w:val="000000"/>
        </w:rPr>
        <w:t>изучениярусского</w:t>
      </w:r>
      <w:proofErr w:type="spellEnd"/>
      <w:r>
        <w:rPr>
          <w:rFonts w:ascii="Arial" w:hAnsi="Arial" w:cs="Arial"/>
          <w:bCs/>
          <w:color w:val="000000"/>
        </w:rPr>
        <w:t xml:space="preserve"> языка на базовом уровне 4 класса из расчета 1 час в неделю.</w:t>
      </w: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C40F21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C40F21" w:rsidRPr="00DB40BB" w:rsidRDefault="00C40F21" w:rsidP="00C40F2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46166C" w:rsidRDefault="0021671F">
      <w:r>
        <w:rPr>
          <w:noProof/>
          <w:lang w:val="ru-RU"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1" name="Рисунок 1" descr="C:\Users\Тимур\AppData\Local\Microsoft\Windows\Temporary Internet Files\Content.Word\IMG_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9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66C" w:rsidSect="00345C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CF6"/>
    <w:rsid w:val="00010253"/>
    <w:rsid w:val="000B4464"/>
    <w:rsid w:val="0021671F"/>
    <w:rsid w:val="002D2790"/>
    <w:rsid w:val="002F0B67"/>
    <w:rsid w:val="00345CF6"/>
    <w:rsid w:val="00365C75"/>
    <w:rsid w:val="0046166C"/>
    <w:rsid w:val="005174D6"/>
    <w:rsid w:val="00564FEE"/>
    <w:rsid w:val="0058010E"/>
    <w:rsid w:val="0064535C"/>
    <w:rsid w:val="00671F6A"/>
    <w:rsid w:val="006E262B"/>
    <w:rsid w:val="00700EDA"/>
    <w:rsid w:val="00726E9E"/>
    <w:rsid w:val="00874F78"/>
    <w:rsid w:val="0087720C"/>
    <w:rsid w:val="009434E5"/>
    <w:rsid w:val="009664F1"/>
    <w:rsid w:val="009D2987"/>
    <w:rsid w:val="00B1741B"/>
    <w:rsid w:val="00B53056"/>
    <w:rsid w:val="00B8168E"/>
    <w:rsid w:val="00BE14C1"/>
    <w:rsid w:val="00C40F21"/>
    <w:rsid w:val="00C90BEF"/>
    <w:rsid w:val="00DB21EB"/>
    <w:rsid w:val="00E07FF5"/>
    <w:rsid w:val="00E21B52"/>
    <w:rsid w:val="00E24BFE"/>
    <w:rsid w:val="00EB4288"/>
    <w:rsid w:val="00F32368"/>
    <w:rsid w:val="00F3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6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8">
    <w:name w:val="c38"/>
    <w:basedOn w:val="a0"/>
    <w:rsid w:val="00345CF6"/>
  </w:style>
  <w:style w:type="character" w:customStyle="1" w:styleId="c0">
    <w:name w:val="c0"/>
    <w:basedOn w:val="a0"/>
    <w:rsid w:val="00345CF6"/>
  </w:style>
  <w:style w:type="paragraph" w:customStyle="1" w:styleId="c1">
    <w:name w:val="c1"/>
    <w:basedOn w:val="a"/>
    <w:rsid w:val="003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345CF6"/>
  </w:style>
  <w:style w:type="character" w:customStyle="1" w:styleId="c25">
    <w:name w:val="c25"/>
    <w:basedOn w:val="a0"/>
    <w:rsid w:val="00345CF6"/>
  </w:style>
  <w:style w:type="character" w:customStyle="1" w:styleId="apple-converted-space">
    <w:name w:val="apple-converted-space"/>
    <w:basedOn w:val="a0"/>
    <w:rsid w:val="00345CF6"/>
  </w:style>
  <w:style w:type="character" w:customStyle="1" w:styleId="c12">
    <w:name w:val="c12"/>
    <w:basedOn w:val="a0"/>
    <w:rsid w:val="00345CF6"/>
  </w:style>
  <w:style w:type="paragraph" w:customStyle="1" w:styleId="c8">
    <w:name w:val="c8"/>
    <w:basedOn w:val="a"/>
    <w:rsid w:val="003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rsid w:val="003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345CF6"/>
  </w:style>
  <w:style w:type="paragraph" w:customStyle="1" w:styleId="c26">
    <w:name w:val="c26"/>
    <w:basedOn w:val="a"/>
    <w:rsid w:val="003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71F"/>
    <w:rPr>
      <w:rFonts w:ascii="Tahoma" w:hAnsi="Tahoma" w:cs="Tahoma"/>
      <w:sz w:val="16"/>
      <w:szCs w:val="16"/>
      <w:lang w:val="en-US"/>
    </w:rPr>
  </w:style>
  <w:style w:type="paragraph" w:styleId="a5">
    <w:name w:val="Normal (Web)"/>
    <w:basedOn w:val="a"/>
    <w:uiPriority w:val="99"/>
    <w:semiHidden/>
    <w:unhideWhenUsed/>
    <w:rsid w:val="00C4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E328-48B6-412E-9BA5-FBC0A54C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12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Тимур</cp:lastModifiedBy>
  <cp:revision>15</cp:revision>
  <cp:lastPrinted>2016-11-01T18:24:00Z</cp:lastPrinted>
  <dcterms:created xsi:type="dcterms:W3CDTF">2016-11-01T14:21:00Z</dcterms:created>
  <dcterms:modified xsi:type="dcterms:W3CDTF">2019-03-31T06:32:00Z</dcterms:modified>
</cp:coreProperties>
</file>