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F4" w:rsidRDefault="00DF78F4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i/>
          <w:iCs/>
          <w:color w:val="000000"/>
          <w:sz w:val="40"/>
          <w:szCs w:val="40"/>
          <w:bdr w:val="none" w:sz="0" w:space="0" w:color="auto" w:frame="1"/>
        </w:rPr>
      </w:pPr>
      <w:proofErr w:type="spellStart"/>
      <w:r>
        <w:rPr>
          <w:rFonts w:ascii="Tahoma" w:hAnsi="Tahoma" w:cs="Tahoma"/>
          <w:b/>
          <w:bCs/>
          <w:i/>
          <w:iCs/>
          <w:color w:val="000000"/>
          <w:sz w:val="40"/>
          <w:szCs w:val="40"/>
          <w:bdr w:val="none" w:sz="0" w:space="0" w:color="auto" w:frame="1"/>
        </w:rPr>
        <w:t>Мургукская</w:t>
      </w:r>
      <w:proofErr w:type="spellEnd"/>
      <w:r>
        <w:rPr>
          <w:rFonts w:ascii="Tahoma" w:hAnsi="Tahoma" w:cs="Tahoma"/>
          <w:b/>
          <w:bCs/>
          <w:i/>
          <w:iCs/>
          <w:color w:val="000000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rFonts w:ascii="Tahoma" w:hAnsi="Tahoma" w:cs="Tahoma"/>
          <w:b/>
          <w:bCs/>
          <w:i/>
          <w:iCs/>
          <w:color w:val="000000"/>
          <w:sz w:val="40"/>
          <w:szCs w:val="40"/>
          <w:bdr w:val="none" w:sz="0" w:space="0" w:color="auto" w:frame="1"/>
        </w:rPr>
        <w:t>сош</w:t>
      </w:r>
      <w:proofErr w:type="spellEnd"/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i/>
          <w:iCs/>
          <w:color w:val="000000"/>
          <w:sz w:val="72"/>
          <w:szCs w:val="72"/>
          <w:bdr w:val="none" w:sz="0" w:space="0" w:color="auto" w:frame="1"/>
        </w:rPr>
        <w:t>Классный час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000000"/>
          <w:sz w:val="52"/>
          <w:szCs w:val="52"/>
          <w:bdr w:val="none" w:sz="0" w:space="0" w:color="auto" w:frame="1"/>
        </w:rPr>
        <w:t>Витамины и здоровый организм</w:t>
      </w:r>
    </w:p>
    <w:p w:rsidR="004A6DB8" w:rsidRPr="00DF78F4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i/>
          <w:iCs/>
          <w:color w:val="000000"/>
          <w:sz w:val="40"/>
          <w:szCs w:val="40"/>
          <w:bdr w:val="none" w:sz="0" w:space="0" w:color="auto" w:frame="1"/>
        </w:rPr>
      </w:pPr>
      <w:r>
        <w:rPr>
          <w:rFonts w:ascii="Tahoma" w:hAnsi="Tahoma" w:cs="Tahoma"/>
          <w:i/>
          <w:iCs/>
          <w:color w:val="000000"/>
          <w:sz w:val="40"/>
          <w:szCs w:val="40"/>
          <w:bdr w:val="none" w:sz="0" w:space="0" w:color="auto" w:frame="1"/>
        </w:rPr>
        <w:t xml:space="preserve">Подготовила: </w:t>
      </w:r>
      <w:proofErr w:type="spellStart"/>
      <w:r w:rsidR="00DF78F4">
        <w:rPr>
          <w:rFonts w:ascii="Tahoma" w:hAnsi="Tahoma" w:cs="Tahoma"/>
          <w:i/>
          <w:iCs/>
          <w:color w:val="000000"/>
          <w:sz w:val="40"/>
          <w:szCs w:val="40"/>
          <w:bdr w:val="none" w:sz="0" w:space="0" w:color="auto" w:frame="1"/>
        </w:rPr>
        <w:t>Чамсаева</w:t>
      </w:r>
      <w:proofErr w:type="spellEnd"/>
      <w:r w:rsidR="00DF78F4">
        <w:rPr>
          <w:rFonts w:ascii="Tahoma" w:hAnsi="Tahoma" w:cs="Tahoma"/>
          <w:i/>
          <w:iCs/>
          <w:color w:val="000000"/>
          <w:sz w:val="40"/>
          <w:szCs w:val="40"/>
          <w:bdr w:val="none" w:sz="0" w:space="0" w:color="auto" w:frame="1"/>
        </w:rPr>
        <w:t xml:space="preserve"> А.Т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Задачи урока: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1.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Объяснить детям, как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hyperlink r:id="rId4" w:tooltip="Витамин" w:history="1">
        <w:r>
          <w:rPr>
            <w:rStyle w:val="a4"/>
            <w:rFonts w:ascii="Tahoma" w:hAnsi="Tahoma" w:cs="Tahoma"/>
            <w:color w:val="743399"/>
            <w:sz w:val="26"/>
            <w:szCs w:val="26"/>
            <w:u w:val="none"/>
            <w:bdr w:val="none" w:sz="0" w:space="0" w:color="auto" w:frame="1"/>
          </w:rPr>
          <w:t>витамины</w:t>
        </w:r>
      </w:hyperlink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влияют на организм человека.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2.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Рассказать о пользе витаминов, и их значении для здоровья человека.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3.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Воспитывать ЗОЖ.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Оборудование:</w:t>
      </w:r>
      <w:r>
        <w:rPr>
          <w:rStyle w:val="apple-converted-space"/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рисунки овощей и фруктов.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proofErr w:type="gramStart"/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val="en-US"/>
        </w:rPr>
        <w:t>I</w:t>
      </w: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.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Беседа по теме.</w:t>
      </w:r>
      <w:proofErr w:type="gramEnd"/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- Доктор Здоровая Пища советует: чтобы правильно питаться, нужно выполнять два условия: умеренность и разнообразие. Что означает умеренность?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-Древним людям принадлежат мудрые слова: «Мы едим для того, чтобы жить, а не живем для того, чтобы есть». Переедать очень вредно, желудок и кишечник не успевают все переварить.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- Что значит «разнообразие»? Ни один продукт не дает всех питательных веществ, которые необходимы для поддержания хорошего здоровья. </w:t>
      </w:r>
      <w:proofErr w:type="gramStart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Одни продукты дают организму энергию, чтобы двигаться, хорошо думать, не уставать (мед, гречка, геркулес, изюм, масло).</w:t>
      </w:r>
      <w:proofErr w:type="gramEnd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 Другие помогают строить организм и сделать его более сильным (творог, рыба, мясо, яйца, орехи). А третьи – фрукты и овощи – содержат много витаминов и минеральных веществ, которые и помогают организму расти и развиваться (ягоды, зелень, капуста, морковь, бананы).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- Объясните, как вы понимаете пословицу: «Овощи – кладовая здоровья». Придумайте загадки об овощах и фруктах.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- Подумайте, можно ли приготовить обед из трех блюд, если у вас есть только свекла, картофель, фасоль, лук и плоды шиповника.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val="en-US"/>
        </w:rPr>
        <w:t>II</w:t>
      </w:r>
      <w:r w:rsidRPr="004A6DB8"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. Игра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val="en-US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Угадайка</w:t>
      </w:r>
      <w:proofErr w:type="spellEnd"/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».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- Молоко – такой знакомый продукт. А знаете ли вы, какие продукты можно сделать из молока?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- Давайте поиграем: назовите молочный продукт, ваш друг – другой молочный продукт и т. д. Название одного и того же продукта нельзя дважды повторять. Выиграет тот, кто вспомнит больше названий молочных продуктов.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- А вспомнить некоторые продукты, приготовленные из молока, вам поможет текст на доске: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lastRenderedPageBreak/>
        <w:t>1. Если молоко оставить на сутки в теплом месте, оно прокиснет и образуется…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2. Если прокисшее молоко слегка подогреть, из него выделится плотный сгусток белого цвета - …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3. Если молоко поставить в горячую духовку и подержать там часа два, то получится…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4. Если в горячую духовку поставить прокисшее молоко, то получится…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val="en-US"/>
        </w:rPr>
        <w:t>III</w:t>
      </w: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. Работа над новым материалом.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Учитель:</w:t>
      </w:r>
      <w:r>
        <w:rPr>
          <w:rStyle w:val="apple-converted-space"/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Что вы любите есть больше всего?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Конфеты, сладости и т. д.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Учитель: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 чем разница между «вкусным» и «полезным»?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>
        <w:rPr>
          <w:rStyle w:val="apple-converted-space"/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Полезное не всегда вкусное.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Учитель: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 продуктах есть очень важные для здоровья человека вещества, которые называются витаминами.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Витаминов много, но самые главные – это витамины</w:t>
      </w:r>
      <w:proofErr w:type="gramStart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 А</w:t>
      </w:r>
      <w:proofErr w:type="gramEnd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, В, С.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Слово «витамин» придумал американский ученый-биохимик Казимир </w:t>
      </w:r>
      <w:proofErr w:type="spellStart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Функ</w:t>
      </w:r>
      <w:proofErr w:type="spellEnd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. Он открыл, что вещество («амин»), содержащееся в оболочке рисового зерна, жизненно необходимо. Соединив латинское слово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  <w:lang w:val="en-US"/>
        </w:rPr>
        <w:t>vita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(“жизнь») с «амин», получилось слово «витамин». Детям 6-7 лет надо съедать в день 500 – 600 г овощей и фруктов.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Витамины оказывают различное влияние на здоровье человека.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1.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Витамин</w:t>
      </w:r>
      <w:proofErr w:type="gramStart"/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А</w:t>
      </w:r>
      <w:proofErr w:type="gramEnd"/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очень важен для зрения.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Помни истину простую –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Лучше видит только тот,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Кто жует морковь сырую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Или сок морковный пьет.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 xml:space="preserve">(Л. </w:t>
      </w:r>
      <w:proofErr w:type="spellStart"/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Зильберг</w:t>
      </w:r>
      <w:proofErr w:type="spellEnd"/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Витамин</w:t>
      </w:r>
      <w:proofErr w:type="gramStart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 А</w:t>
      </w:r>
      <w:proofErr w:type="gramEnd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 больше всего содержится в моркови.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(Вывешивается рисунок моркови.)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2.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Витамин</w:t>
      </w:r>
      <w:proofErr w:type="gramStart"/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В</w:t>
      </w:r>
      <w:proofErr w:type="gramEnd"/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способствует хорошей работе сердца.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Очень важно спозаранку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Есть за завтраком овсянку.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Черный хлеб полезен нам,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И не только по утрам.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 xml:space="preserve">(Л. </w:t>
      </w:r>
      <w:proofErr w:type="spellStart"/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Зильберг</w:t>
      </w:r>
      <w:proofErr w:type="spellEnd"/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(Вывешиваются рисунки овсяной каши и черного хлеба.)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3.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Витамин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val="en-US"/>
        </w:rPr>
        <w:t>D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делает наши ноги и руки крепкими.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Рыбий жир всего полезней,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Хоть противный – надо пить.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Он спасает от болезней,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Без болезней – лучше жить!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 xml:space="preserve">(Л. </w:t>
      </w:r>
      <w:proofErr w:type="spellStart"/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Зильберг</w:t>
      </w:r>
      <w:proofErr w:type="spellEnd"/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4.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Витамин</w:t>
      </w:r>
      <w:proofErr w:type="gramStart"/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С</w:t>
      </w:r>
      <w:proofErr w:type="gramEnd"/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укрепляет весь организм, делает человека более здоровым, не подверженным простудам. Если все-таки простудился с помощью витамина</w:t>
      </w:r>
      <w:proofErr w:type="gramStart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 С</w:t>
      </w:r>
      <w:proofErr w:type="gramEnd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 можно быстрее поправиться.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От простуды и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hyperlink r:id="rId5" w:tooltip="Ангина" w:history="1">
        <w:r>
          <w:rPr>
            <w:rStyle w:val="a4"/>
            <w:rFonts w:ascii="Tahoma" w:hAnsi="Tahoma" w:cs="Tahoma"/>
            <w:color w:val="743399"/>
            <w:sz w:val="26"/>
            <w:szCs w:val="26"/>
            <w:u w:val="none"/>
            <w:bdr w:val="none" w:sz="0" w:space="0" w:color="auto" w:frame="1"/>
          </w:rPr>
          <w:t>ангины</w:t>
        </w:r>
      </w:hyperlink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Помогают апельсины,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Ну а лучше съесть лимон,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Хоть и очень кислый он.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 xml:space="preserve">(Л. </w:t>
      </w:r>
      <w:proofErr w:type="spellStart"/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Зильберг</w:t>
      </w:r>
      <w:proofErr w:type="spellEnd"/>
      <w:r>
        <w:rPr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Учитель: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Что есть полезнее – репку или жвачку?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>
        <w:rPr>
          <w:rStyle w:val="apple-converted-space"/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Репку, так как там есть витамины.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  <w:lang w:val="en-US"/>
        </w:rPr>
        <w:t>IV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Закрепление пройденного материала.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Учитель: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Ягоды – маленькие клады витаминов. А еще в них есть много-много других веществ. Ягоды появляются в течение всего лета. Очень важно есть разные ягоды, ведь в каждой есть что-то свое, особенное.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Отгадайте загадки и соедините стрелками с рисунками ягод.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>
        <w:rPr>
          <w:rFonts w:ascii="Tahoma" w:hAnsi="Tahoma" w:cs="Tahoma"/>
          <w:i/>
          <w:iCs/>
          <w:color w:val="000000"/>
          <w:sz w:val="26"/>
          <w:szCs w:val="26"/>
          <w:bdr w:val="none" w:sz="0" w:space="0" w:color="auto" w:frame="1"/>
        </w:rPr>
        <w:t>(На доске вывешены рисунки: черной смородины,</w:t>
      </w:r>
      <w:r>
        <w:rPr>
          <w:rStyle w:val="apple-converted-space"/>
          <w:rFonts w:ascii="Tahoma" w:hAnsi="Tahoma" w:cs="Tahoma"/>
          <w:i/>
          <w:iCs/>
          <w:color w:val="000000"/>
          <w:sz w:val="26"/>
          <w:szCs w:val="26"/>
          <w:bdr w:val="none" w:sz="0" w:space="0" w:color="auto" w:frame="1"/>
        </w:rPr>
        <w:t> </w:t>
      </w:r>
      <w:hyperlink r:id="rId6" w:tooltip="Брусника" w:history="1">
        <w:r>
          <w:rPr>
            <w:rStyle w:val="a4"/>
            <w:rFonts w:ascii="Tahoma" w:hAnsi="Tahoma" w:cs="Tahoma"/>
            <w:i/>
            <w:iCs/>
            <w:color w:val="743399"/>
            <w:sz w:val="26"/>
            <w:szCs w:val="26"/>
            <w:u w:val="none"/>
            <w:bdr w:val="none" w:sz="0" w:space="0" w:color="auto" w:frame="1"/>
          </w:rPr>
          <w:t>брусники</w:t>
        </w:r>
      </w:hyperlink>
      <w:r>
        <w:rPr>
          <w:rFonts w:ascii="Tahoma" w:hAnsi="Tahoma" w:cs="Tahoma"/>
          <w:i/>
          <w:iCs/>
          <w:color w:val="000000"/>
          <w:sz w:val="26"/>
          <w:szCs w:val="26"/>
          <w:bdr w:val="none" w:sz="0" w:space="0" w:color="auto" w:frame="1"/>
        </w:rPr>
        <w:t>, малины, ежевики, репы, кукурузы, моркови, редиски, тыквы.)</w:t>
      </w:r>
      <w:proofErr w:type="gramEnd"/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1.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Я красна, я кисла,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На болоте я росла,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Дозревала под снежком,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Ну-ка, кто со мной знаком?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2.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Черных ягод пышный куст –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Хороши они на вкус!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3.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Вкус у ягоды хорош,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Но сорви ее поди-ка!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Куст в колючках, будто еж,-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 xml:space="preserve">Вот и </w:t>
      </w:r>
      <w:proofErr w:type="gramStart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назван</w:t>
      </w:r>
      <w:proofErr w:type="gramEnd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…(ежевика).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4.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Бусы красные висят,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Из кустов на нас глядят.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Очень любят бусы эти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Дети, птицы и медведи.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5.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Кругла</w:t>
      </w:r>
      <w:proofErr w:type="gramEnd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, а не месяц,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proofErr w:type="gramStart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Желта</w:t>
      </w:r>
      <w:proofErr w:type="gramEnd"/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, а не масло,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С хвостом, а не мышь.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6.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Красная мышка с белым хвостом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 норке сидит под зеленым листом.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7.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Девица укуталась в листья над грядкой,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Выбилась только кудрявая прядка.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Одета она в золотую кольчугу –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Плотно колечки прижаты друг к другу.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8.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Золотая голова велика, тяжела.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Золотая голова отдохнуть прилегла.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lastRenderedPageBreak/>
        <w:t>Голова велика, только шея тонка.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9.</w:t>
      </w:r>
      <w:r>
        <w:rPr>
          <w:rStyle w:val="apple-converted-space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Красный нос в землю врос,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А зеленый хвост снаружи.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Нам зеленый хвост не нужен,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Нужен только красный нос.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i/>
          <w:iCs/>
          <w:color w:val="000000"/>
          <w:sz w:val="19"/>
          <w:szCs w:val="19"/>
          <w:bdr w:val="none" w:sz="0" w:space="0" w:color="auto" w:frame="1"/>
        </w:rPr>
        <w:t>V</w:t>
      </w:r>
      <w:r>
        <w:rPr>
          <w:rFonts w:ascii="Tahoma" w:hAnsi="Tahoma" w:cs="Tahom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. «Прежде чем за стол мне сесть, я подумаю, что съесть».</w:t>
      </w:r>
    </w:p>
    <w:p w:rsidR="004A6DB8" w:rsidRDefault="004A6DB8" w:rsidP="004A6DB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28"/>
          <w:szCs w:val="28"/>
          <w:bdr w:val="none" w:sz="0" w:space="0" w:color="auto" w:frame="1"/>
        </w:rPr>
        <w:t>- Нарисуйте продукты, полезные для здоровья. (Или раскрасьте, вылепите.)</w:t>
      </w:r>
    </w:p>
    <w:p w:rsidR="00BF1669" w:rsidRDefault="00BF1669"/>
    <w:sectPr w:rsidR="00BF1669" w:rsidSect="00BF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A6DB8"/>
    <w:rsid w:val="0023242A"/>
    <w:rsid w:val="004A6DB8"/>
    <w:rsid w:val="00BF1669"/>
    <w:rsid w:val="00D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6DB8"/>
  </w:style>
  <w:style w:type="character" w:styleId="a4">
    <w:name w:val="Hyperlink"/>
    <w:basedOn w:val="a0"/>
    <w:uiPriority w:val="99"/>
    <w:semiHidden/>
    <w:unhideWhenUsed/>
    <w:rsid w:val="004A6D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brusnika/" TargetMode="External"/><Relationship Id="rId5" Type="http://schemas.openxmlformats.org/officeDocument/2006/relationships/hyperlink" Target="http://pandia.ru/text/category/angina/" TargetMode="External"/><Relationship Id="rId4" Type="http://schemas.openxmlformats.org/officeDocument/2006/relationships/hyperlink" Target="http://pandia.ru/text/category/vitam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2</cp:revision>
  <cp:lastPrinted>2016-11-19T09:28:00Z</cp:lastPrinted>
  <dcterms:created xsi:type="dcterms:W3CDTF">2016-11-17T10:03:00Z</dcterms:created>
  <dcterms:modified xsi:type="dcterms:W3CDTF">2016-11-19T09:28:00Z</dcterms:modified>
</cp:coreProperties>
</file>