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71" w:rsidRPr="002F500C" w:rsidRDefault="00EF6C71" w:rsidP="00EF6C71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F6C71" w:rsidRDefault="00EF6C71" w:rsidP="00EF6C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00C">
        <w:rPr>
          <w:rFonts w:ascii="Times New Roman" w:hAnsi="Times New Roman"/>
          <w:b/>
          <w:sz w:val="24"/>
          <w:szCs w:val="24"/>
        </w:rPr>
        <w:t>Обсуждено/</w:t>
      </w:r>
    </w:p>
    <w:p w:rsidR="00EF6C71" w:rsidRPr="00680579" w:rsidRDefault="00EF6C71" w:rsidP="00EF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F50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>СОГЛАСОВАНО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BF4C75">
        <w:rPr>
          <w:rFonts w:ascii="Times New Roman" w:hAnsi="Times New Roman"/>
          <w:sz w:val="24"/>
          <w:szCs w:val="24"/>
        </w:rPr>
        <w:t xml:space="preserve">заседании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EF6C71" w:rsidRPr="00BF4C75" w:rsidRDefault="00EF6C71" w:rsidP="00EF6C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EF6C71" w:rsidRPr="00BF4C75" w:rsidRDefault="00EF6C71" w:rsidP="00EF6C7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EF6C71" w:rsidRDefault="00EF6C71" w:rsidP="00EF6C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EF6C71" w:rsidRDefault="00EF6C71" w:rsidP="00EF6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C71" w:rsidRPr="00C60982" w:rsidRDefault="00EF6C71" w:rsidP="00EF6C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6C71" w:rsidRPr="002F500C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EF6C71" w:rsidRPr="002F500C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EF6C71" w:rsidRPr="002F500C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EF6C71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ИЗО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EF6C71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EF6C71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136 часов (5 ч. в неделю)</w:t>
      </w:r>
    </w:p>
    <w:p w:rsidR="0050419C" w:rsidRPr="00EF6C71" w:rsidRDefault="00EF6C71" w:rsidP="00EF6C71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7F726E" w:rsidRPr="00E0258C" w:rsidRDefault="007F726E" w:rsidP="005C70DB">
      <w:pPr>
        <w:spacing w:after="0"/>
        <w:contextualSpacing/>
        <w:rPr>
          <w:b/>
          <w:sz w:val="28"/>
          <w:szCs w:val="28"/>
          <w:lang w:eastAsia="ru-RU"/>
        </w:rPr>
      </w:pPr>
      <w:r w:rsidRPr="0030667D"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:rsidR="007F726E" w:rsidRPr="003002F0" w:rsidRDefault="007F726E" w:rsidP="005C70DB">
      <w:pPr>
        <w:spacing w:after="0"/>
        <w:rPr>
          <w:color w:val="000000"/>
          <w:lang w:eastAsia="ru-RU"/>
        </w:rPr>
      </w:pPr>
      <w:r w:rsidRPr="0030667D">
        <w:rPr>
          <w:lang w:eastAsia="ru-RU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Б.М. </w:t>
      </w:r>
      <w:proofErr w:type="spellStart"/>
      <w:r w:rsidRPr="0030667D">
        <w:rPr>
          <w:lang w:eastAsia="ru-RU"/>
        </w:rPr>
        <w:t>Неменского</w:t>
      </w:r>
      <w:proofErr w:type="spellEnd"/>
      <w:r w:rsidRPr="0030667D">
        <w:rPr>
          <w:lang w:eastAsia="ru-RU"/>
        </w:rPr>
        <w:t xml:space="preserve"> для 1-9 классов общеобразовательных учре</w:t>
      </w:r>
      <w:r>
        <w:rPr>
          <w:lang w:eastAsia="ru-RU"/>
        </w:rPr>
        <w:t xml:space="preserve">ждений (М.: Просвещение, 2011), </w:t>
      </w:r>
      <w:r w:rsidRPr="00FD4558">
        <w:rPr>
          <w:color w:val="000000"/>
          <w:lang w:eastAsia="ru-RU"/>
        </w:rPr>
        <w:t>учебного плана М</w:t>
      </w:r>
      <w:r w:rsidR="003002F0">
        <w:rPr>
          <w:color w:val="000000"/>
          <w:lang w:eastAsia="ru-RU"/>
        </w:rPr>
        <w:t>КОУ «</w:t>
      </w:r>
      <w:proofErr w:type="spellStart"/>
      <w:r w:rsidR="003002F0">
        <w:rPr>
          <w:color w:val="000000"/>
          <w:lang w:eastAsia="ru-RU"/>
        </w:rPr>
        <w:t>Мургукская</w:t>
      </w:r>
      <w:proofErr w:type="spellEnd"/>
      <w:r w:rsidR="003002F0">
        <w:rPr>
          <w:color w:val="000000"/>
          <w:lang w:eastAsia="ru-RU"/>
        </w:rPr>
        <w:t xml:space="preserve"> СОШ им </w:t>
      </w:r>
      <w:proofErr w:type="spellStart"/>
      <w:r w:rsidR="003002F0">
        <w:rPr>
          <w:color w:val="000000"/>
          <w:lang w:eastAsia="ru-RU"/>
        </w:rPr>
        <w:t>Р.Р.Шахнавазовой</w:t>
      </w:r>
      <w:proofErr w:type="spellEnd"/>
      <w:r>
        <w:rPr>
          <w:color w:val="000000"/>
          <w:lang w:eastAsia="ru-RU"/>
        </w:rPr>
        <w:t xml:space="preserve">», </w:t>
      </w:r>
      <w:r w:rsidRPr="00FD4558">
        <w:rPr>
          <w:color w:val="000000"/>
          <w:lang w:eastAsia="ru-RU"/>
        </w:rPr>
        <w:t xml:space="preserve">годового календарного учебного графика </w:t>
      </w:r>
      <w:r>
        <w:rPr>
          <w:color w:val="000000"/>
          <w:lang w:eastAsia="ru-RU"/>
        </w:rPr>
        <w:t>М</w:t>
      </w:r>
      <w:r w:rsidR="00EB3D01">
        <w:rPr>
          <w:color w:val="000000"/>
          <w:lang w:eastAsia="ru-RU"/>
        </w:rPr>
        <w:t>К</w:t>
      </w:r>
      <w:r>
        <w:rPr>
          <w:color w:val="000000"/>
          <w:lang w:eastAsia="ru-RU"/>
        </w:rPr>
        <w:t>ОУ «</w:t>
      </w:r>
      <w:proofErr w:type="spellStart"/>
      <w:r w:rsidR="00EB3D01" w:rsidRPr="00EB3D01">
        <w:rPr>
          <w:color w:val="000000"/>
          <w:lang w:eastAsia="ru-RU"/>
        </w:rPr>
        <w:t>Мургукская</w:t>
      </w:r>
      <w:proofErr w:type="spellEnd"/>
      <w:r w:rsidR="00EB3D01" w:rsidRPr="00EB3D01">
        <w:rPr>
          <w:color w:val="000000"/>
          <w:lang w:eastAsia="ru-RU"/>
        </w:rPr>
        <w:t xml:space="preserve"> СОШ им </w:t>
      </w:r>
      <w:proofErr w:type="spellStart"/>
      <w:r w:rsidR="00EB3D01" w:rsidRPr="00EB3D01">
        <w:rPr>
          <w:color w:val="000000"/>
          <w:lang w:eastAsia="ru-RU"/>
        </w:rPr>
        <w:t>Р.Р.Шахнавазовой</w:t>
      </w:r>
      <w:proofErr w:type="spellEnd"/>
      <w:r w:rsidR="00EB3D01">
        <w:rPr>
          <w:color w:val="000000"/>
          <w:lang w:eastAsia="ru-RU"/>
        </w:rPr>
        <w:t>»</w:t>
      </w:r>
      <w:r>
        <w:rPr>
          <w:color w:val="000000"/>
          <w:lang w:eastAsia="ru-RU"/>
        </w:rPr>
        <w:t>.</w:t>
      </w:r>
    </w:p>
    <w:p w:rsidR="007F726E" w:rsidRPr="0030667D" w:rsidRDefault="007F726E" w:rsidP="005C70DB">
      <w:pPr>
        <w:spacing w:after="0"/>
        <w:ind w:firstLine="540"/>
        <w:rPr>
          <w:lang w:eastAsia="ru-RU"/>
        </w:rPr>
      </w:pPr>
      <w:r w:rsidRPr="0030667D">
        <w:rPr>
          <w:lang w:eastAsia="ru-RU"/>
        </w:rPr>
        <w:t>Одной из главных целей преподавания искусства во 2 классе является задача введения детей в мир искусства, эмоционально связанный с миром их личных наблюдений, переживаний, раздумий, развитие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способностей сопереживания.</w:t>
      </w:r>
    </w:p>
    <w:p w:rsidR="007F726E" w:rsidRPr="0030667D" w:rsidRDefault="007F726E" w:rsidP="005C70DB">
      <w:pPr>
        <w:spacing w:after="0"/>
        <w:rPr>
          <w:lang w:eastAsia="ru-RU"/>
        </w:rPr>
      </w:pPr>
      <w:r w:rsidRPr="0030667D">
        <w:rPr>
          <w:lang w:eastAsia="ru-RU"/>
        </w:rPr>
        <w:t xml:space="preserve">Типовая рабочая программа по изобразительному искусству УМК «Школа России» разработана авторским коллективом под руководством </w:t>
      </w:r>
      <w:proofErr w:type="spellStart"/>
      <w:r w:rsidRPr="0030667D">
        <w:rPr>
          <w:lang w:eastAsia="ru-RU"/>
        </w:rPr>
        <w:t>Б.М.Неменского</w:t>
      </w:r>
      <w:proofErr w:type="spellEnd"/>
      <w:r w:rsidRPr="0030667D">
        <w:rPr>
          <w:lang w:eastAsia="ru-RU"/>
        </w:rPr>
        <w:t>. / Москва. Просвещение. 2011 г. в соответствии с требованиями ФГОС. Выбор типовой программы обоснован тем, что она ориентирована на планируемые результаты освоения основной образовательной программы начального общего образования, разработана в соответствии с современными идеями, теориями общепедагогического и конкретно-методического характера.  При этом, в УМК «Школа России» бережно сохранены лучшие традиции российской школы, доказавшие свою эффективность в образовании учащихся младшего школьного возраста, обеспечивая как реальные возможности личностного развития и воспитания ребенка, так и достижение положительных результатов в его обучении.  Учебно-методический комплекс «Школа России» построен на единых для всех учебных предметов концептуальных основах и имеет полное программно-методическое обеспечение.</w:t>
      </w:r>
    </w:p>
    <w:p w:rsidR="007F726E" w:rsidRPr="0030667D" w:rsidRDefault="007F726E" w:rsidP="005C70DB">
      <w:pPr>
        <w:spacing w:after="0"/>
        <w:rPr>
          <w:lang w:eastAsia="ru-RU"/>
        </w:rPr>
      </w:pPr>
      <w:r w:rsidRPr="0030667D">
        <w:rPr>
          <w:lang w:eastAsia="ru-RU"/>
        </w:rPr>
        <w:t>Рабочая программа рассчитана на 34 часа. Поурочное планирование используется в данной рабочей программе без изменений.</w:t>
      </w:r>
    </w:p>
    <w:p w:rsidR="007F726E" w:rsidRPr="0030667D" w:rsidRDefault="007F726E" w:rsidP="005C70DB">
      <w:pPr>
        <w:spacing w:after="0"/>
        <w:ind w:firstLine="540"/>
        <w:rPr>
          <w:lang w:eastAsia="ru-RU"/>
        </w:rPr>
      </w:pPr>
      <w:r w:rsidRPr="0030667D">
        <w:rPr>
          <w:lang w:eastAsia="ru-RU"/>
        </w:rPr>
        <w:t>Логика изложения и содержание программы полностью соответствуют тре</w:t>
      </w:r>
      <w:r>
        <w:rPr>
          <w:lang w:eastAsia="ru-RU"/>
        </w:rPr>
        <w:t xml:space="preserve">бованиям федерального </w:t>
      </w:r>
      <w:r w:rsidRPr="0030667D">
        <w:rPr>
          <w:lang w:eastAsia="ru-RU"/>
        </w:rPr>
        <w:t xml:space="preserve"> государственного стандарта начального общего образования. Поэтому в программу не внесено изменений.</w:t>
      </w:r>
    </w:p>
    <w:p w:rsidR="007F726E" w:rsidRPr="0030667D" w:rsidRDefault="007F726E" w:rsidP="005C70DB">
      <w:pPr>
        <w:spacing w:after="0"/>
        <w:ind w:firstLine="540"/>
        <w:rPr>
          <w:lang w:eastAsia="ru-RU"/>
        </w:rPr>
      </w:pPr>
      <w:r w:rsidRPr="0030667D">
        <w:rPr>
          <w:lang w:eastAsia="ru-RU"/>
        </w:rPr>
        <w:t>Количество часов в год- 34.</w:t>
      </w:r>
    </w:p>
    <w:p w:rsidR="007F726E" w:rsidRPr="0030667D" w:rsidRDefault="007F726E" w:rsidP="005C70DB">
      <w:pPr>
        <w:spacing w:after="0"/>
        <w:ind w:firstLine="540"/>
        <w:rPr>
          <w:lang w:eastAsia="ru-RU"/>
        </w:rPr>
      </w:pPr>
      <w:r w:rsidRPr="0030667D">
        <w:rPr>
          <w:lang w:eastAsia="ru-RU"/>
        </w:rPr>
        <w:t>Количество часов в неделю- 1.</w:t>
      </w:r>
    </w:p>
    <w:p w:rsidR="007F726E" w:rsidRPr="005C70DB" w:rsidRDefault="007F726E" w:rsidP="005C70DB">
      <w:pPr>
        <w:spacing w:after="0"/>
        <w:ind w:firstLine="540"/>
        <w:rPr>
          <w:sz w:val="20"/>
          <w:szCs w:val="20"/>
          <w:lang w:eastAsia="ru-RU"/>
        </w:rPr>
      </w:pPr>
      <w:r w:rsidRPr="005C70DB">
        <w:rPr>
          <w:i/>
          <w:sz w:val="20"/>
          <w:szCs w:val="20"/>
          <w:lang w:eastAsia="ru-RU"/>
        </w:rPr>
        <w:t xml:space="preserve">Используемые технологии </w:t>
      </w:r>
      <w:proofErr w:type="spellStart"/>
      <w:r w:rsidRPr="005C70DB">
        <w:rPr>
          <w:i/>
          <w:sz w:val="20"/>
          <w:szCs w:val="20"/>
          <w:lang w:eastAsia="ru-RU"/>
        </w:rPr>
        <w:t>обучения:</w:t>
      </w:r>
      <w:r w:rsidRPr="005C70DB">
        <w:rPr>
          <w:sz w:val="20"/>
          <w:szCs w:val="20"/>
          <w:lang w:eastAsia="ru-RU"/>
        </w:rPr>
        <w:t>здоровьесберегающие</w:t>
      </w:r>
      <w:proofErr w:type="spellEnd"/>
      <w:r w:rsidRPr="005C70DB">
        <w:rPr>
          <w:sz w:val="20"/>
          <w:szCs w:val="20"/>
          <w:lang w:eastAsia="ru-RU"/>
        </w:rPr>
        <w:t xml:space="preserve">, информационно-коммуникационные, игровые, технология проблемного обучения, </w:t>
      </w:r>
      <w:proofErr w:type="spellStart"/>
      <w:r w:rsidRPr="005C70DB">
        <w:rPr>
          <w:sz w:val="20"/>
          <w:szCs w:val="20"/>
          <w:lang w:eastAsia="ru-RU"/>
        </w:rPr>
        <w:t>деятельностного</w:t>
      </w:r>
      <w:proofErr w:type="spellEnd"/>
      <w:r w:rsidRPr="005C70DB">
        <w:rPr>
          <w:sz w:val="20"/>
          <w:szCs w:val="20"/>
          <w:lang w:eastAsia="ru-RU"/>
        </w:rPr>
        <w:t xml:space="preserve"> подхода, проектно-исследовательского обучения.</w:t>
      </w:r>
    </w:p>
    <w:p w:rsidR="007F726E" w:rsidRPr="005C70DB" w:rsidRDefault="007F726E" w:rsidP="005C70DB">
      <w:pPr>
        <w:spacing w:after="0"/>
        <w:ind w:firstLine="540"/>
        <w:rPr>
          <w:sz w:val="20"/>
          <w:szCs w:val="20"/>
          <w:lang w:eastAsia="ru-RU"/>
        </w:rPr>
      </w:pPr>
      <w:r w:rsidRPr="005C70DB">
        <w:rPr>
          <w:i/>
          <w:sz w:val="20"/>
          <w:szCs w:val="20"/>
          <w:lang w:eastAsia="ru-RU"/>
        </w:rPr>
        <w:t>Используемые типы урока:</w:t>
      </w:r>
      <w:r w:rsidRPr="005C70DB">
        <w:rPr>
          <w:sz w:val="20"/>
          <w:szCs w:val="20"/>
          <w:lang w:eastAsia="ru-RU"/>
        </w:rPr>
        <w:t xml:space="preserve"> урок изучения нового материала, комбинированный урок, урок повторения, урок-диспут, урок-путешествие, урок-праздник. </w:t>
      </w:r>
    </w:p>
    <w:p w:rsidR="007F726E" w:rsidRPr="005C70DB" w:rsidRDefault="007F726E" w:rsidP="005C70DB">
      <w:pPr>
        <w:spacing w:after="0"/>
        <w:ind w:firstLine="540"/>
        <w:rPr>
          <w:sz w:val="20"/>
          <w:szCs w:val="20"/>
          <w:lang w:eastAsia="ru-RU"/>
        </w:rPr>
      </w:pPr>
      <w:r w:rsidRPr="005C70DB">
        <w:rPr>
          <w:i/>
          <w:sz w:val="20"/>
          <w:szCs w:val="20"/>
          <w:lang w:eastAsia="ru-RU"/>
        </w:rPr>
        <w:t>Используемые формы урока:</w:t>
      </w:r>
      <w:r w:rsidRPr="005C70DB">
        <w:rPr>
          <w:sz w:val="20"/>
          <w:szCs w:val="20"/>
          <w:lang w:eastAsia="ru-RU"/>
        </w:rPr>
        <w:t xml:space="preserve"> групповая, парная, индивидуальная, игровая, игра-путешествие, урок с использованием мультимедийных средств.</w:t>
      </w:r>
    </w:p>
    <w:p w:rsidR="007F726E" w:rsidRPr="005C70DB" w:rsidRDefault="007F726E" w:rsidP="005C70DB">
      <w:pPr>
        <w:spacing w:after="0"/>
        <w:ind w:firstLine="540"/>
        <w:rPr>
          <w:sz w:val="20"/>
          <w:szCs w:val="20"/>
          <w:lang w:eastAsia="ru-RU"/>
        </w:rPr>
      </w:pPr>
      <w:r w:rsidRPr="005C70DB">
        <w:rPr>
          <w:i/>
          <w:sz w:val="20"/>
          <w:szCs w:val="20"/>
          <w:lang w:eastAsia="ru-RU"/>
        </w:rPr>
        <w:t>Виды и формы промежуточного, итогового контроля:</w:t>
      </w:r>
      <w:r w:rsidRPr="005C70DB">
        <w:rPr>
          <w:sz w:val="20"/>
          <w:szCs w:val="20"/>
          <w:lang w:eastAsia="ru-RU"/>
        </w:rPr>
        <w:t xml:space="preserve"> рисунок, аппликация, конструкции из бумаги, макеты, вылепленные из пластилина  фигуры животного и героя сказки.</w:t>
      </w:r>
    </w:p>
    <w:p w:rsidR="005C70DB" w:rsidRDefault="007F726E" w:rsidP="005C70DB">
      <w:pPr>
        <w:spacing w:after="0"/>
        <w:ind w:firstLine="540"/>
        <w:rPr>
          <w:b/>
          <w:sz w:val="28"/>
          <w:szCs w:val="28"/>
        </w:rPr>
      </w:pPr>
      <w:r w:rsidRPr="005C70DB">
        <w:rPr>
          <w:i/>
          <w:sz w:val="20"/>
          <w:szCs w:val="20"/>
          <w:lang w:eastAsia="ru-RU"/>
        </w:rPr>
        <w:t xml:space="preserve">В результате  изучения курса изобразительного искусства </w:t>
      </w:r>
      <w:r w:rsidRPr="005C70DB">
        <w:rPr>
          <w:sz w:val="20"/>
          <w:szCs w:val="20"/>
          <w:lang w:eastAsia="ru-RU"/>
        </w:rPr>
        <w:t xml:space="preserve">программа обеспечивает достижение учащимися следующих личностных, </w:t>
      </w:r>
      <w:proofErr w:type="spellStart"/>
      <w:r w:rsidRPr="005C70DB">
        <w:rPr>
          <w:sz w:val="20"/>
          <w:szCs w:val="20"/>
          <w:lang w:eastAsia="ru-RU"/>
        </w:rPr>
        <w:t>метапредметных</w:t>
      </w:r>
      <w:proofErr w:type="spellEnd"/>
      <w:r w:rsidRPr="005C70DB">
        <w:rPr>
          <w:sz w:val="20"/>
          <w:szCs w:val="20"/>
          <w:lang w:eastAsia="ru-RU"/>
        </w:rPr>
        <w:t xml:space="preserve"> и предметных результатов, установленными федеральными государственными образовательными стандартами, образовательнойпрограм</w:t>
      </w:r>
      <w:r w:rsidR="005C70DB" w:rsidRPr="005C70DB">
        <w:rPr>
          <w:sz w:val="20"/>
          <w:szCs w:val="20"/>
          <w:lang w:eastAsia="ru-RU"/>
        </w:rPr>
        <w:t xml:space="preserve">мой образовательного учреждения.               </w:t>
      </w:r>
    </w:p>
    <w:p w:rsidR="005C70DB" w:rsidRDefault="005C70DB" w:rsidP="005C70DB">
      <w:pPr>
        <w:spacing w:after="0"/>
        <w:ind w:firstLine="540"/>
        <w:rPr>
          <w:b/>
          <w:sz w:val="28"/>
          <w:szCs w:val="28"/>
        </w:rPr>
      </w:pPr>
    </w:p>
    <w:p w:rsidR="007F726E" w:rsidRPr="005C70DB" w:rsidRDefault="007F726E" w:rsidP="005C70DB">
      <w:pPr>
        <w:spacing w:after="0"/>
        <w:ind w:firstLine="540"/>
        <w:rPr>
          <w:b/>
          <w:lang w:eastAsia="ru-RU"/>
        </w:rPr>
      </w:pPr>
      <w:r w:rsidRPr="00E02430">
        <w:rPr>
          <w:b/>
          <w:sz w:val="28"/>
          <w:szCs w:val="28"/>
        </w:rPr>
        <w:lastRenderedPageBreak/>
        <w:t>Календарно-тематическ</w:t>
      </w:r>
      <w:r w:rsidR="00EB3D01">
        <w:rPr>
          <w:b/>
          <w:sz w:val="28"/>
          <w:szCs w:val="28"/>
        </w:rPr>
        <w:t xml:space="preserve">ое планирование </w:t>
      </w:r>
    </w:p>
    <w:tbl>
      <w:tblPr>
        <w:tblW w:w="13198" w:type="dxa"/>
        <w:tblInd w:w="-10" w:type="dxa"/>
        <w:tblLayout w:type="fixed"/>
        <w:tblLook w:val="0000"/>
      </w:tblPr>
      <w:tblGrid>
        <w:gridCol w:w="628"/>
        <w:gridCol w:w="766"/>
        <w:gridCol w:w="851"/>
        <w:gridCol w:w="2693"/>
        <w:gridCol w:w="4536"/>
        <w:gridCol w:w="1843"/>
        <w:gridCol w:w="377"/>
        <w:gridCol w:w="1348"/>
        <w:gridCol w:w="117"/>
        <w:gridCol w:w="39"/>
      </w:tblGrid>
      <w:tr w:rsidR="00BF4F33" w:rsidTr="005C70DB">
        <w:trPr>
          <w:gridAfter w:val="2"/>
          <w:wAfter w:w="156" w:type="dxa"/>
          <w:trHeight w:val="45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F33" w:rsidRDefault="005C70DB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№ </w:t>
            </w:r>
            <w:r w:rsidR="00BF4F33">
              <w:rPr>
                <w:b/>
              </w:rPr>
              <w:t>урока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>Планируемый результат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5C70DB" w:rsidP="005C70D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Информац</w:t>
            </w:r>
            <w:r w:rsidR="00BF4F33">
              <w:rPr>
                <w:b/>
              </w:rPr>
              <w:t>-методическое</w:t>
            </w:r>
            <w:proofErr w:type="spellEnd"/>
            <w:r w:rsidR="00BF4F33">
              <w:rPr>
                <w:b/>
              </w:rPr>
              <w:t xml:space="preserve"> обеспечение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Примечания </w:t>
            </w:r>
          </w:p>
        </w:tc>
      </w:tr>
      <w:tr w:rsidR="00BF4F33" w:rsidTr="005C70DB">
        <w:trPr>
          <w:gridAfter w:val="2"/>
          <w:wAfter w:w="156" w:type="dxa"/>
          <w:trHeight w:val="577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4F33" w:rsidRDefault="00E0258C" w:rsidP="005C70DB">
            <w:pPr>
              <w:snapToGrid w:val="0"/>
              <w:rPr>
                <w:b/>
              </w:rPr>
            </w:pPr>
            <w:r>
              <w:rPr>
                <w:b/>
              </w:rPr>
              <w:t>План.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>ф</w:t>
            </w:r>
            <w:r w:rsidR="005C70DB">
              <w:rPr>
                <w:b/>
              </w:rPr>
              <w:t>акт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</w:tr>
      <w:tr w:rsidR="00BF4F33" w:rsidTr="005C70DB">
        <w:trPr>
          <w:gridAfter w:val="2"/>
          <w:wAfter w:w="156" w:type="dxa"/>
        </w:trPr>
        <w:tc>
          <w:tcPr>
            <w:tcW w:w="11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</w:tr>
      <w:tr w:rsidR="00BF4F33" w:rsidTr="005C70DB">
        <w:trPr>
          <w:gridAfter w:val="2"/>
          <w:wAfter w:w="156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>День знаний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rPr>
          <w:gridAfter w:val="2"/>
          <w:wAfter w:w="156" w:type="dxa"/>
          <w:trHeight w:val="26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8.09.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>Чем и как работают художники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 xml:space="preserve">Знать жанр произведений </w:t>
            </w:r>
            <w:proofErr w:type="gramStart"/>
            <w:r>
              <w:t>ИЗО</w:t>
            </w:r>
            <w:proofErr w:type="gramEnd"/>
            <w:r>
              <w:t xml:space="preserve"> – пейзаж.</w:t>
            </w:r>
          </w:p>
          <w:p w:rsidR="00BF4F33" w:rsidRDefault="00BF4F33" w:rsidP="005C70DB">
            <w:r>
              <w:t>Уметь: различать основные и составные цвета и смешивать их с белой и чёрной краской,  использовать художественные материалы и применять их в живописи по памяти и впечатлению,</w:t>
            </w:r>
            <w:r w:rsidR="005C70DB">
              <w:t xml:space="preserve"> узнавать произведение Левитана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Стихотворения</w:t>
            </w:r>
          </w:p>
          <w:p w:rsidR="00BF4F33" w:rsidRDefault="00BF4F33" w:rsidP="005C70DB">
            <w:r>
              <w:t xml:space="preserve"> Бунина И.</w:t>
            </w:r>
          </w:p>
          <w:p w:rsidR="00BF4F33" w:rsidRDefault="00BF4F33" w:rsidP="005C70DB">
            <w:r>
              <w:t>Игра «Осенняя палитра»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rPr>
          <w:gridAfter w:val="2"/>
          <w:wAfter w:w="156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  <w:r>
              <w:rPr>
                <w:b/>
              </w:rPr>
              <w:t>Пастель и цветные мелки, акварель; их выразительные возможности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 xml:space="preserve">Знать жанр произведений </w:t>
            </w:r>
            <w:proofErr w:type="gramStart"/>
            <w:r>
              <w:t>ИЗО</w:t>
            </w:r>
            <w:proofErr w:type="gramEnd"/>
            <w:r>
              <w:t xml:space="preserve"> – пейзаж, уметь использовать акварель в ж</w:t>
            </w:r>
            <w:r w:rsidR="005C70DB">
              <w:t>ивописи по памяти и впечатлению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Игра-упражнение  «Живая клякса»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Pr="00DB0EBB" w:rsidRDefault="00BF4F33" w:rsidP="005C70DB">
            <w:pPr>
              <w:snapToGrid w:val="0"/>
            </w:pPr>
            <w: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Три основные </w:t>
            </w:r>
            <w:proofErr w:type="spellStart"/>
            <w:r>
              <w:rPr>
                <w:b/>
              </w:rPr>
              <w:t>краски</w:t>
            </w:r>
            <w:proofErr w:type="gramStart"/>
            <w:r>
              <w:rPr>
                <w:b/>
              </w:rPr>
              <w:t>.В</w:t>
            </w:r>
            <w:proofErr w:type="gramEnd"/>
            <w:r>
              <w:rPr>
                <w:b/>
              </w:rPr>
              <w:t>олшебная</w:t>
            </w:r>
            <w:proofErr w:type="spellEnd"/>
            <w:r>
              <w:rPr>
                <w:b/>
              </w:rPr>
              <w:t xml:space="preserve"> палитра.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proofErr w:type="spellStart"/>
            <w:r>
              <w:t>Уметь</w:t>
            </w:r>
            <w:proofErr w:type="gramStart"/>
            <w:r>
              <w:t>:с</w:t>
            </w:r>
            <w:proofErr w:type="gramEnd"/>
            <w:r>
              <w:t>равнивать</w:t>
            </w:r>
            <w:proofErr w:type="spellEnd"/>
            <w:r>
              <w:t xml:space="preserve"> виды ИЗО (графика, живопись, декоративно-прикладное творчество), применять основные средства художественной выразите</w:t>
            </w:r>
            <w:r w:rsidR="005C70DB">
              <w:t>льности в декоративных работах.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Ф.И.Тютчев «Листья»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Пять </w:t>
            </w:r>
            <w:proofErr w:type="spellStart"/>
            <w:proofErr w:type="gramStart"/>
            <w:r>
              <w:rPr>
                <w:b/>
              </w:rPr>
              <w:t>красок-все</w:t>
            </w:r>
            <w:proofErr w:type="spellEnd"/>
            <w:proofErr w:type="gramEnd"/>
            <w:r>
              <w:rPr>
                <w:b/>
              </w:rPr>
              <w:t xml:space="preserve"> богатство цвета и тона.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 xml:space="preserve">Знать вид </w:t>
            </w:r>
            <w:proofErr w:type="gramStart"/>
            <w:r>
              <w:t>ИЗО</w:t>
            </w:r>
            <w:proofErr w:type="gramEnd"/>
            <w:r>
              <w:t xml:space="preserve"> – графика.</w:t>
            </w:r>
          </w:p>
          <w:p w:rsidR="00BF4F33" w:rsidRDefault="00BF4F33" w:rsidP="005C70DB">
            <w:r>
              <w:t xml:space="preserve">Уметь сравнивать виды </w:t>
            </w:r>
            <w:proofErr w:type="gramStart"/>
            <w:r>
              <w:t>ИЗО</w:t>
            </w:r>
            <w:proofErr w:type="gramEnd"/>
            <w:r>
              <w:t xml:space="preserve"> (графика, </w:t>
            </w:r>
            <w:r>
              <w:lastRenderedPageBreak/>
              <w:t>живопись), применять средства художественной выразительности (линия) в р</w:t>
            </w:r>
            <w:r w:rsidR="005C70DB">
              <w:t>исунке (по памяти, впечатлению)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lastRenderedPageBreak/>
              <w:t xml:space="preserve">М.Пришвин «Рассказы о </w:t>
            </w:r>
            <w:r>
              <w:lastRenderedPageBreak/>
              <w:t>природе», К.Паустовский «Первый снег»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lastRenderedPageBreak/>
              <w:t>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Цветочная </w:t>
            </w:r>
            <w:proofErr w:type="spellStart"/>
            <w:r>
              <w:rPr>
                <w:b/>
              </w:rPr>
              <w:t>поляна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ять</w:t>
            </w:r>
            <w:proofErr w:type="spellEnd"/>
            <w:r>
              <w:rPr>
                <w:b/>
              </w:rPr>
              <w:t xml:space="preserve"> красок- все богатство цвета.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proofErr w:type="spellStart"/>
            <w:r>
              <w:t>Игра-упр</w:t>
            </w:r>
            <w:proofErr w:type="spellEnd"/>
            <w:r>
              <w:t xml:space="preserve">. «Пластилиновая </w:t>
            </w:r>
            <w:proofErr w:type="spellStart"/>
            <w:r>
              <w:t>угадайка</w:t>
            </w:r>
            <w:proofErr w:type="spellEnd"/>
            <w:r>
              <w:t>»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9E7F37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Восковые и </w:t>
            </w:r>
            <w:r w:rsidR="008E3881">
              <w:rPr>
                <w:b/>
              </w:rPr>
              <w:t xml:space="preserve">цветные </w:t>
            </w:r>
            <w:proofErr w:type="spellStart"/>
            <w:r w:rsidR="008E3881">
              <w:rPr>
                <w:b/>
              </w:rPr>
              <w:t>мелки</w:t>
            </w:r>
            <w:proofErr w:type="gramStart"/>
            <w:r w:rsidR="008E3881">
              <w:rPr>
                <w:b/>
              </w:rPr>
              <w:t>.О</w:t>
            </w:r>
            <w:proofErr w:type="gramEnd"/>
            <w:r w:rsidR="008E3881">
              <w:rPr>
                <w:b/>
              </w:rPr>
              <w:t>сенний</w:t>
            </w:r>
            <w:proofErr w:type="spellEnd"/>
            <w:r w:rsidR="008E3881">
              <w:rPr>
                <w:b/>
              </w:rPr>
              <w:t xml:space="preserve"> лес.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20.10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8E3881" w:rsidP="008E38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Осенний </w:t>
            </w:r>
            <w:proofErr w:type="spellStart"/>
            <w:r>
              <w:rPr>
                <w:b/>
              </w:rPr>
              <w:t>букет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сенний</w:t>
            </w:r>
            <w:proofErr w:type="spellEnd"/>
            <w:r>
              <w:rPr>
                <w:b/>
              </w:rPr>
              <w:t xml:space="preserve"> листопад.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Уметь применять основные средства художественной выразительности в творческих работах, выполнять живописные упражнения.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rPr>
          <w:gridAfter w:val="1"/>
          <w:wAfter w:w="39" w:type="dxa"/>
        </w:trPr>
        <w:tc>
          <w:tcPr>
            <w:tcW w:w="11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  <w:rPr>
                <w:b/>
              </w:rPr>
            </w:pPr>
          </w:p>
        </w:tc>
      </w:tr>
      <w:tr w:rsidR="00BF4F33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27.10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8E3881" w:rsidP="005C70DB">
            <w:pPr>
              <w:snapToGrid w:val="0"/>
              <w:rPr>
                <w:b/>
              </w:rPr>
            </w:pPr>
            <w:r>
              <w:rPr>
                <w:b/>
              </w:rPr>
              <w:t>Выр</w:t>
            </w:r>
            <w:r w:rsidR="00A40183">
              <w:rPr>
                <w:b/>
              </w:rPr>
              <w:t>а</w:t>
            </w:r>
            <w:r>
              <w:rPr>
                <w:b/>
              </w:rPr>
              <w:t>зительные возможности графических материалов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 xml:space="preserve">Уметь использовать </w:t>
            </w:r>
            <w:r w:rsidR="008E3881">
              <w:t>художественные материалы</w:t>
            </w:r>
            <w:proofErr w:type="gramStart"/>
            <w:r w:rsidR="008E3881">
              <w:t xml:space="preserve"> </w:t>
            </w:r>
            <w:r>
              <w:t>,</w:t>
            </w:r>
            <w:proofErr w:type="gramEnd"/>
            <w:r>
              <w:t xml:space="preserve"> применять основные средства художественной выразит</w:t>
            </w:r>
            <w:r w:rsidR="005C70DB">
              <w:t>ельности в живописи (по памяти)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В.Бианки. Рассказы о животных, загадки.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BF4F33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8E3881" w:rsidP="005C70DB">
            <w:pPr>
              <w:snapToGrid w:val="0"/>
              <w:rPr>
                <w:b/>
              </w:rPr>
            </w:pPr>
            <w:r>
              <w:rPr>
                <w:b/>
              </w:rPr>
              <w:t>Выразительные возможности графических материалов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 xml:space="preserve">Уметь использовать </w:t>
            </w:r>
            <w:r w:rsidR="008E3881">
              <w:t>художественные материалы</w:t>
            </w:r>
            <w:r>
              <w:t>, применять основные средства художественной выразительност</w:t>
            </w:r>
            <w:r w:rsidR="005C70DB">
              <w:t>и в живописи (по воображению)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F33" w:rsidRDefault="00BF4F33" w:rsidP="005C70DB">
            <w:pPr>
              <w:snapToGrid w:val="0"/>
            </w:pPr>
            <w:r>
              <w:t>Мифы, сказки, былины.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F33" w:rsidRDefault="00BF4F33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24.11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881" w:rsidRDefault="008E3881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  <w:proofErr w:type="spellStart"/>
            <w:r>
              <w:rPr>
                <w:b/>
              </w:rPr>
              <w:t>обьемных</w:t>
            </w:r>
            <w:proofErr w:type="spellEnd"/>
          </w:p>
          <w:p w:rsidR="007F726E" w:rsidRDefault="008E3881" w:rsidP="005C70D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работ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казочные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животные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lastRenderedPageBreak/>
              <w:t>Уметь применять средства художе</w:t>
            </w:r>
            <w:r w:rsidR="008E3881">
              <w:t>ственной выразительности</w:t>
            </w:r>
            <w:r>
              <w:t xml:space="preserve"> в рисунке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lastRenderedPageBreak/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8E3881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Выразительные возможности </w:t>
            </w:r>
            <w:proofErr w:type="spellStart"/>
            <w:r>
              <w:rPr>
                <w:b/>
              </w:rPr>
              <w:t>бумаги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ивотные.Оригами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применять основные средства художественной выразитель</w:t>
            </w:r>
            <w:r w:rsidR="008E3881">
              <w:t>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Игра-упражнение «крестики-нолики»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8E3881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Выразительные возможности </w:t>
            </w:r>
            <w:proofErr w:type="spellStart"/>
            <w:r>
              <w:rPr>
                <w:b/>
              </w:rPr>
              <w:t>бумаги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ивотные</w:t>
            </w:r>
            <w:proofErr w:type="spellEnd"/>
            <w:r>
              <w:rPr>
                <w:b/>
              </w:rPr>
              <w:t xml:space="preserve"> –оригами.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применять основные средства художественной выразительности в конструктивных работах, использовать навыки конструктивной работы с бумагой, конструктивн</w:t>
            </w:r>
            <w:r w:rsidR="005C70DB">
              <w:t>ой фантазии и наблюдательности.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 xml:space="preserve">Различные пособия по </w:t>
            </w:r>
            <w:proofErr w:type="spellStart"/>
            <w:r>
              <w:t>бумагопластике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15.12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40183" w:rsidP="005C70DB">
            <w:pPr>
              <w:snapToGrid w:val="0"/>
              <w:rPr>
                <w:b/>
              </w:rPr>
            </w:pPr>
            <w:r>
              <w:rPr>
                <w:b/>
              </w:rPr>
              <w:t>Ночной город.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применять основные средства художественной выразительности в конструктивных работах, использовать навыки конструктивной работы с бумагой, конструктивной фантазии и наблюдательности.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Фрагменты сказок с о</w:t>
            </w:r>
            <w:r w:rsidR="005C70DB">
              <w:t xml:space="preserve">писанием фантастических зданий. </w:t>
            </w:r>
            <w:proofErr w:type="spellStart"/>
            <w:r>
              <w:t>В.И.Колякина</w:t>
            </w:r>
            <w:proofErr w:type="spellEnd"/>
            <w:r>
              <w:t xml:space="preserve">«Методика организации уроков </w:t>
            </w:r>
            <w:r w:rsidR="005C70DB">
              <w:t xml:space="preserve">коллективного творчества»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22.12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40183" w:rsidP="005C70DB">
            <w:pPr>
              <w:snapToGrid w:val="0"/>
              <w:rPr>
                <w:b/>
              </w:rPr>
            </w:pPr>
            <w:r>
              <w:rPr>
                <w:b/>
              </w:rPr>
              <w:t>Урок-экскурсия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11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  <w:rPr>
                <w:b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  <w:rPr>
                <w:b/>
              </w:rPr>
            </w:pPr>
          </w:p>
        </w:tc>
      </w:tr>
      <w:tr w:rsidR="007F726E" w:rsidTr="005C70DB">
        <w:trPr>
          <w:gridAfter w:val="1"/>
          <w:wAfter w:w="39" w:type="dxa"/>
          <w:trHeight w:val="88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lastRenderedPageBreak/>
              <w:t>16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29.12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40183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Изображение и </w:t>
            </w:r>
            <w:proofErr w:type="spellStart"/>
            <w:r>
              <w:rPr>
                <w:b/>
              </w:rPr>
              <w:t>реальность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вокруг нас.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использовать художественные материалы (гуашь), применять основные средства художественной выразительности (по воображению)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5C70DB" w:rsidP="005C70DB">
            <w:pPr>
              <w:snapToGrid w:val="0"/>
            </w:pPr>
            <w:r>
              <w:t xml:space="preserve"> </w:t>
            </w:r>
            <w:proofErr w:type="spellStart"/>
            <w:r>
              <w:t>игра-упр</w:t>
            </w:r>
            <w:proofErr w:type="spellEnd"/>
            <w:r>
              <w:t>.</w:t>
            </w:r>
            <w:r w:rsidR="007F726E">
              <w:t xml:space="preserve"> «Чудесные превращения»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12.01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40183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Изображение и </w:t>
            </w:r>
            <w:proofErr w:type="spellStart"/>
            <w:r>
              <w:rPr>
                <w:b/>
              </w:rPr>
              <w:t>реальность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вокруг нас.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19.01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40183" w:rsidP="005C70DB">
            <w:pPr>
              <w:snapToGrid w:val="0"/>
              <w:rPr>
                <w:b/>
              </w:rPr>
            </w:pPr>
            <w:r>
              <w:rPr>
                <w:b/>
              </w:rPr>
              <w:t>Фантастические и сказочные звери и птицы.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A40183">
            <w:pPr>
              <w:snapToGrid w:val="0"/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19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9602BC" w:rsidP="005C70DB">
            <w:pPr>
              <w:snapToGrid w:val="0"/>
            </w:pPr>
            <w:r>
              <w:t>26.0</w:t>
            </w:r>
            <w:r w:rsidR="00A31A57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Изображение и </w:t>
            </w:r>
            <w:proofErr w:type="spellStart"/>
            <w:r>
              <w:rPr>
                <w:b/>
              </w:rPr>
              <w:t>фантастика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антастические</w:t>
            </w:r>
            <w:proofErr w:type="spellEnd"/>
            <w:r>
              <w:rPr>
                <w:b/>
              </w:rPr>
              <w:t xml:space="preserve"> звери и птицы.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B36DCB">
            <w:pPr>
              <w:snapToGrid w:val="0"/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 xml:space="preserve">А.С.Пушкин «Сказка о царе </w:t>
            </w:r>
            <w:proofErr w:type="spellStart"/>
            <w:r>
              <w:t>салтане</w:t>
            </w:r>
            <w:proofErr w:type="spellEnd"/>
            <w:r>
              <w:t>…»,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>Украшение и реальность.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</w:pPr>
            <w:r>
              <w:t xml:space="preserve">Уметь использовать художественные </w:t>
            </w:r>
            <w:proofErr w:type="spellStart"/>
            <w:r>
              <w:t>материалы</w:t>
            </w:r>
            <w:proofErr w:type="gramStart"/>
            <w:r>
              <w:t>,п</w:t>
            </w:r>
            <w:proofErr w:type="gramEnd"/>
            <w:r>
              <w:t>рименять</w:t>
            </w:r>
            <w:proofErr w:type="spellEnd"/>
            <w:r>
              <w:t xml:space="preserve"> основные средства художественной выразительности в декоративных работах.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>Бабочки и цветы.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использовать художественные материалы (гуашь), применять основные средства художественной выразительности в декоративных работах.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16.02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Украшение и </w:t>
            </w:r>
            <w:proofErr w:type="spellStart"/>
            <w:r>
              <w:rPr>
                <w:b/>
              </w:rPr>
              <w:t>фантазия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ружевной</w:t>
            </w:r>
            <w:proofErr w:type="spellEnd"/>
            <w:r>
              <w:rPr>
                <w:b/>
              </w:rPr>
              <w:t xml:space="preserve"> воротничок.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lastRenderedPageBreak/>
              <w:t>23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1A57" w:rsidRDefault="00A31A57" w:rsidP="005C70DB">
            <w:pPr>
              <w:snapToGrid w:val="0"/>
            </w:pPr>
            <w:r>
              <w:t>23.02</w:t>
            </w:r>
          </w:p>
          <w:p w:rsidR="007F726E" w:rsidRDefault="007F726E" w:rsidP="005C70DB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>День Защитника Отечества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B36DCB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Постройка и </w:t>
            </w:r>
            <w:proofErr w:type="spellStart"/>
            <w:r>
              <w:rPr>
                <w:b/>
              </w:rPr>
              <w:t>реальность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расота</w:t>
            </w:r>
            <w:proofErr w:type="spellEnd"/>
            <w:r>
              <w:rPr>
                <w:b/>
              </w:rPr>
              <w:t xml:space="preserve"> конструкций.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В живописи уметь использовать цвет для передачи характера изображения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  <w:p w:rsidR="007F726E" w:rsidRDefault="007F726E" w:rsidP="005C70DB">
            <w:r>
              <w:t>25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9.03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24025" w:rsidP="005C70D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Посройка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реальность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расота</w:t>
            </w:r>
            <w:proofErr w:type="spellEnd"/>
            <w:r>
              <w:rPr>
                <w:b/>
              </w:rPr>
              <w:t xml:space="preserve"> природных конструкций.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 xml:space="preserve">Знать основные жанры и виды произведений </w:t>
            </w:r>
            <w:proofErr w:type="gramStart"/>
            <w:r>
              <w:t>ИЗО</w:t>
            </w:r>
            <w:proofErr w:type="gramEnd"/>
            <w:r>
              <w:t xml:space="preserve">. Уметь сравнивать различные виды и жанры </w:t>
            </w:r>
            <w:proofErr w:type="gramStart"/>
            <w:r>
              <w:t>ИЗО</w:t>
            </w:r>
            <w:proofErr w:type="gramEnd"/>
            <w:r>
              <w:t xml:space="preserve"> (графика, живописи, декоративно-прикладного искусства)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16.03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Постройка и </w:t>
            </w:r>
            <w:proofErr w:type="spellStart"/>
            <w:r>
              <w:rPr>
                <w:b/>
              </w:rPr>
              <w:t>фантазия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антасти</w:t>
            </w:r>
            <w:proofErr w:type="spellEnd"/>
          </w:p>
          <w:p w:rsidR="007F726E" w:rsidRDefault="00A24025" w:rsidP="005C70D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ческий</w:t>
            </w:r>
            <w:proofErr w:type="spellEnd"/>
            <w:r>
              <w:rPr>
                <w:b/>
              </w:rPr>
              <w:t xml:space="preserve"> город будущего.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 xml:space="preserve">Знать основные жанры и виды произведений </w:t>
            </w:r>
            <w:proofErr w:type="gramStart"/>
            <w:r>
              <w:t>ИЗО</w:t>
            </w:r>
            <w:proofErr w:type="gramEnd"/>
            <w:r>
              <w:t xml:space="preserve">. Уметь сравнивать различные виды и жанры </w:t>
            </w:r>
            <w:proofErr w:type="gramStart"/>
            <w:r>
              <w:t>ИЗО</w:t>
            </w:r>
            <w:proofErr w:type="gramEnd"/>
            <w:r>
              <w:t xml:space="preserve"> (графика, живописи, декоративно-прикладного искусства)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  <w:rPr>
                <w:b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  <w:rPr>
                <w:b/>
              </w:rPr>
            </w:pPr>
          </w:p>
        </w:tc>
      </w:tr>
      <w:tr w:rsidR="007F726E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27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A31A57" w:rsidP="005C70DB">
            <w:pPr>
              <w:snapToGrid w:val="0"/>
            </w:pPr>
            <w:r>
              <w:t>6.04.</w:t>
            </w:r>
          </w:p>
          <w:p w:rsidR="00A31A57" w:rsidRDefault="00A31A57" w:rsidP="005C70DB">
            <w:pPr>
              <w:snapToGrid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Постройка и </w:t>
            </w:r>
            <w:proofErr w:type="spellStart"/>
            <w:r>
              <w:rPr>
                <w:b/>
              </w:rPr>
              <w:t>фантазия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антасти</w:t>
            </w:r>
            <w:proofErr w:type="spellEnd"/>
          </w:p>
          <w:p w:rsidR="007F726E" w:rsidRDefault="00A24025" w:rsidP="005C70DB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ческий</w:t>
            </w:r>
            <w:proofErr w:type="spellEnd"/>
            <w:r>
              <w:rPr>
                <w:b/>
              </w:rPr>
              <w:t xml:space="preserve"> город будущего.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26E" w:rsidRDefault="007F726E" w:rsidP="005C70DB">
            <w:pPr>
              <w:snapToGrid w:val="0"/>
            </w:pPr>
            <w:r>
              <w:t>Уметь различать основные и составные, тёплые и холодные цвета, использовать художественные материалы (гуашь)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6E" w:rsidRDefault="00A24025" w:rsidP="005C70DB">
            <w:pPr>
              <w:snapToGrid w:val="0"/>
            </w:pPr>
            <w:r>
              <w:t>Отрывки из сказок Н.Носова «Незнайка в Солнечном городе», Андерсен «снежная королева»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6E" w:rsidRDefault="007F726E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28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13.04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8F0448">
            <w:pPr>
              <w:snapToGrid w:val="0"/>
              <w:rPr>
                <w:b/>
              </w:rPr>
            </w:pPr>
            <w:r>
              <w:rPr>
                <w:b/>
              </w:rPr>
              <w:t>Линия как средство выражения: ритм линий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8F0448">
            <w:pPr>
              <w:snapToGrid w:val="0"/>
            </w:pPr>
            <w:r>
              <w:t xml:space="preserve">Уметь использовать художественные материалы (гуашь), применять основные средства художественной выразительности (линия) в живописи 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8F0448">
            <w:pPr>
              <w:snapToGrid w:val="0"/>
            </w:pPr>
            <w:r>
              <w:t>М.Пришвин «Лесной ручей»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8F0448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29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20.04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 xml:space="preserve">Линия как средство </w:t>
            </w:r>
            <w:r>
              <w:rPr>
                <w:b/>
              </w:rPr>
              <w:lastRenderedPageBreak/>
              <w:t>выражения: ритм линий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lastRenderedPageBreak/>
              <w:t xml:space="preserve">Уметь использовать художественные </w:t>
            </w:r>
            <w:r>
              <w:lastRenderedPageBreak/>
              <w:t xml:space="preserve">материалы (гуашь), применять основные средства художественной выразительности (линия) в живописи 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lastRenderedPageBreak/>
              <w:t xml:space="preserve">М.Пришвин «Лесной </w:t>
            </w:r>
            <w:r>
              <w:lastRenderedPageBreak/>
              <w:t>ручей»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lastRenderedPageBreak/>
              <w:t>30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27.04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>Выражение характера животных.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Уметь использовать художественные материалы (гуашь), применять основные средства художественной выразительности (линия) в живописи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Сказки Киплинга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31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4.05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>Выражение характера животных.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Уметь использовать художественные материалы (гуашь), применять основные средства художественной выразительности (линия) в живописи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A24025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32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11.05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6741F7" w:rsidP="005C70DB">
            <w:pPr>
              <w:snapToGrid w:val="0"/>
              <w:rPr>
                <w:b/>
              </w:rPr>
            </w:pPr>
            <w:r>
              <w:rPr>
                <w:b/>
              </w:rPr>
              <w:t>Выражение характера человека.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Уметь использовать художественные материалы (бумага), применять основные средства художественной выразительности в конструктивных работах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33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18.05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6741F7" w:rsidP="005C70DB">
            <w:pPr>
              <w:snapToGrid w:val="0"/>
              <w:rPr>
                <w:b/>
              </w:rPr>
            </w:pPr>
            <w:r>
              <w:rPr>
                <w:b/>
              </w:rPr>
              <w:t>Злой и добрый сказочный герой.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Уметь использовать художественные материалы (гуашь, акварель), применять основные средства художественной выразительности в творческой работе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6741F7" w:rsidP="005C70DB">
            <w:pPr>
              <w:snapToGrid w:val="0"/>
            </w:pPr>
            <w:r>
              <w:t>Иллюстрации к историческим рассказам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  <w:tr w:rsidR="00A24025" w:rsidTr="005C70DB">
        <w:trPr>
          <w:gridAfter w:val="1"/>
          <w:wAfter w:w="39" w:type="dxa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34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25.05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  <w:rPr>
                <w:b/>
              </w:rPr>
            </w:pPr>
            <w:r>
              <w:rPr>
                <w:b/>
              </w:rPr>
              <w:t>Обобщающий урок года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 xml:space="preserve">Знать основные жанры и виды произведений </w:t>
            </w:r>
            <w:proofErr w:type="gramStart"/>
            <w:r>
              <w:t>ИЗО</w:t>
            </w:r>
            <w:proofErr w:type="gramEnd"/>
            <w:r>
              <w:t>. Уметь сравнивать различные виды и жанры изобразительного искусства (графика, живописи, декоративно-прикладного искусства)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025" w:rsidRDefault="00A24025" w:rsidP="005C70DB">
            <w:pPr>
              <w:snapToGrid w:val="0"/>
            </w:pPr>
            <w:r>
              <w:t>Умение участвовать в диалоге, вступать в общение друг с другом по поводу отношения к искусству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025" w:rsidRDefault="00A24025" w:rsidP="005C70DB">
            <w:pPr>
              <w:snapToGrid w:val="0"/>
            </w:pPr>
          </w:p>
        </w:tc>
      </w:tr>
    </w:tbl>
    <w:p w:rsidR="007F726E" w:rsidRDefault="007F726E" w:rsidP="005C70DB">
      <w:r>
        <w:t>Итого 34часа</w:t>
      </w:r>
    </w:p>
    <w:p w:rsidR="00CA1AED" w:rsidRPr="002F500C" w:rsidRDefault="00CA1AED" w:rsidP="00CA1AED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Муниципальное казённое общеобразовательное учреждение «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Мургукская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сош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им Р.Р. </w:t>
      </w:r>
      <w:proofErr w:type="spellStart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Шахнавазовой</w:t>
      </w:r>
      <w:proofErr w:type="spellEnd"/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CA1AED" w:rsidRDefault="00CA1AED" w:rsidP="00CA1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AED" w:rsidRPr="00BF4C75" w:rsidRDefault="00CA1AED" w:rsidP="00CA1A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Обсуждено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>/Рассмотрено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СОГЛАСОВАНО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A1AED" w:rsidRPr="00BF4C75" w:rsidRDefault="00CA1AED" w:rsidP="00CA1A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CA1AED" w:rsidRPr="00BF4C75" w:rsidRDefault="00CA1AED" w:rsidP="00CA1A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CA1AED" w:rsidRPr="00BF4C75" w:rsidRDefault="00CA1AED" w:rsidP="00CA1A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</w:t>
      </w:r>
      <w:proofErr w:type="spellStart"/>
      <w:r>
        <w:rPr>
          <w:rFonts w:ascii="Times New Roman" w:hAnsi="Times New Roman"/>
          <w:sz w:val="24"/>
          <w:szCs w:val="24"/>
        </w:rPr>
        <w:t>Шахнавазова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A1AED" w:rsidRDefault="00CA1AED" w:rsidP="00CA1A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CA1AED" w:rsidRPr="00C60982" w:rsidRDefault="00CA1AED" w:rsidP="00CA1A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1AED" w:rsidRPr="002F500C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CA1AED" w:rsidRPr="002F500C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CA1AED" w:rsidRPr="002F500C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CA1AED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физкультуре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CA1AED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CA1AED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102 часа (3 ч. в неделю)</w:t>
      </w:r>
    </w:p>
    <w:p w:rsidR="00BF4F33" w:rsidRPr="00CA1AED" w:rsidRDefault="00CA1AED" w:rsidP="00CA1AED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Theme="minorHAnsi" w:hAnsiTheme="minorHAnsi"/>
          <w:b/>
          <w:bCs/>
          <w:color w:val="000000"/>
          <w:kern w:val="36"/>
          <w:sz w:val="27"/>
          <w:szCs w:val="27"/>
        </w:rPr>
        <w:lastRenderedPageBreak/>
        <w:t xml:space="preserve">                                                   </w:t>
      </w:r>
      <w:r w:rsidR="004E3CF9" w:rsidRPr="004E3CF9">
        <w:rPr>
          <w:rFonts w:ascii="Open Sans" w:hAnsi="Open Sans"/>
          <w:b/>
          <w:bCs/>
          <w:color w:val="000000"/>
          <w:kern w:val="36"/>
          <w:sz w:val="27"/>
          <w:szCs w:val="27"/>
        </w:rPr>
        <w:t>Календарн</w:t>
      </w:r>
      <w:r>
        <w:rPr>
          <w:rFonts w:ascii="Open Sans" w:hAnsi="Open Sans"/>
          <w:b/>
          <w:bCs/>
          <w:color w:val="000000"/>
          <w:kern w:val="36"/>
          <w:sz w:val="27"/>
          <w:szCs w:val="27"/>
        </w:rPr>
        <w:t xml:space="preserve">о-тематическое планирование по </w:t>
      </w:r>
      <w:r>
        <w:rPr>
          <w:rFonts w:asciiTheme="minorHAnsi" w:hAnsiTheme="minorHAnsi"/>
          <w:b/>
          <w:bCs/>
          <w:color w:val="000000"/>
          <w:kern w:val="36"/>
          <w:sz w:val="27"/>
          <w:szCs w:val="27"/>
        </w:rPr>
        <w:t>ф</w:t>
      </w:r>
      <w:r w:rsidR="004E3CF9" w:rsidRPr="004E3CF9">
        <w:rPr>
          <w:rFonts w:ascii="Open Sans" w:hAnsi="Open Sans"/>
          <w:b/>
          <w:bCs/>
          <w:color w:val="000000"/>
          <w:kern w:val="36"/>
          <w:sz w:val="27"/>
          <w:szCs w:val="27"/>
        </w:rPr>
        <w:t>изической культуре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</w:t>
      </w:r>
    </w:p>
    <w:p w:rsidR="006741F7" w:rsidRPr="00DB40BB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Статус документа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по физической культуре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изучения физической культуры  на базовом уровне 2 класса из расчета 3 часа в неделю.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Р.Р. </w:t>
      </w:r>
      <w:proofErr w:type="spellStart"/>
      <w:r>
        <w:rPr>
          <w:rFonts w:ascii="Arial" w:hAnsi="Arial" w:cs="Arial"/>
          <w:bCs/>
          <w:color w:val="000000"/>
        </w:rPr>
        <w:t>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</w:t>
      </w:r>
    </w:p>
    <w:p w:rsidR="006741F7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>утвержденных МКОУ «</w:t>
      </w:r>
      <w:proofErr w:type="spellStart"/>
      <w:r>
        <w:rPr>
          <w:rFonts w:ascii="Arial" w:hAnsi="Arial" w:cs="Arial"/>
          <w:bCs/>
          <w:color w:val="000000"/>
        </w:rPr>
        <w:t>Мургукская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сош</w:t>
      </w:r>
      <w:proofErr w:type="spellEnd"/>
      <w:r>
        <w:rPr>
          <w:rFonts w:ascii="Arial" w:hAnsi="Arial" w:cs="Arial"/>
          <w:bCs/>
          <w:color w:val="000000"/>
        </w:rPr>
        <w:t xml:space="preserve">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6741F7" w:rsidRPr="00DB40BB" w:rsidRDefault="006741F7" w:rsidP="006741F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Физическая культура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обязательный учебный курс в общеобразовательном учреждении. Предмет «Физическая культура является основой физического воспитания школьников. В сочетании с остальными формами обучения достигается формирование физической культуры личности. 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физического воспитания и образования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объеме, установленным государственным образовательным стандартом, а также дополнительных занятий физическими упражнениями и спортом в пределах дополнительных образовательных программ.</w:t>
      </w:r>
      <w:proofErr w:type="gramEnd"/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учетом того, что система физического воспитания, объединяющая урочные, внеурочные формы занятий физическими упражнениями и спортом, должна создавать благоприятные условия для раскрытия и развития не только физических, но и духовных способностей ребенка, его самоопределения.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Целью физического воспитания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2 классе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цели учебной программы соотносится с решением следующих образовательных задач, направленных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способностей.</w:t>
      </w:r>
      <w:proofErr w:type="gramEnd"/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влияние физических упражнений на состояние здоровья, работоспособность и развитие физических (координационных и кондиционных) способностей.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навыки здорового и безопасного образа жизни.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выявление предрасположенности к тем или иным видам спорта.</w:t>
      </w:r>
    </w:p>
    <w:p w:rsidR="006741F7" w:rsidRPr="007E1C01" w:rsidRDefault="006741F7" w:rsidP="006741F7">
      <w:pPr>
        <w:numPr>
          <w:ilvl w:val="0"/>
          <w:numId w:val="42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физических процессов (представления, памяти, мышления и др.) в ходе двигательной деятельности.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во внимание вышеперечисленные задачи образования учащихся начальной школы в области физической культуры, основными принципами, идеями и подходами при формировании данной программы были следующие: демократизация и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гуманизация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процесса, педагогика сотрудничества,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интенсификация и оптимизация, расширение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 демократизации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педагогическом процессе выражается в обеспечении всем и каждому ученику одинакового доступа к основам физической культуры, максимальном раскрытии способностей детей, построении преподавания на основах использования широких и гибких методов и средств обучения для развития детей с разным уровнем их двигательных и психических возможностей, изменении сути педагогических отношений, переходе из подчинения к сотрудничеству.</w:t>
      </w:r>
      <w:proofErr w:type="gramEnd"/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гуманизации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педагогического процесса заключается в учете индивидуальных способностей личности каждого ребенка и педагога. Он строится в соответствии с личным опытом и уровнем достижений школьников, их интересами и склонностями. Учителя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 детям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разноуровневый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сложности и субъективной трудности усвоения материал программы.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Осуществление принципов демократизации и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педагогическом процессе возможно на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педагогики сотрудничества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идеи совместной развивающей деятельности детей и взрослых, в процессе которой они связаны взаимопониманием и проникновением в духовный мир друг друга, совместным желанием анализа хода и результатов этой деятельности.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в ориентировании  ученика не только на усвоение готовых знаний и умений, но и на овладение способами физкультурно-оздоровительной и спортивной деятельности, на развитие познавательных сил и творческого потенциала ребенка. Это отход от вербальных методов и форм передачи готовой информации, пассивности учащихся на занятиях к активному усвоению знаний, умений и навыков, реализуемых в разнообразных видах физкультурно-оздоровительной и спортивной деятельности.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Интенсификация и оптимизация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состоит в повышении целесообразности обучения и усиления мотивации занятий физической культурой и спортом, применении активных и творческих методов и форм обучения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навыков учебного труда, широком использовании компьютеров и других новых технических средств.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Задачу формирования целостного мировоззрения учащихся, всестороннего развития взаимосвязи и взаимообусловленности изучаемых явлений и процессов в сфере физической культуры учитель реализует на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</w:t>
      </w: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расширения</w:t>
      </w:r>
      <w:proofErr w:type="spellEnd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межпредметных</w:t>
      </w:r>
      <w:proofErr w:type="spellEnd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связей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области разных предметов: литературы, истории, математики, анатомии, физиологии, психологии и др.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2. Общая характеристика курса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обучения физической культуре в начальной школе является двигательная активность человека с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ind w:left="64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освоения основной образовательной программы начального общего образования, представленной в Федеральном государственном стандарте начального общего образования;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духовно-нравственного развития и воспитания личности гражданина;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образовании в Российской Федерации»;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Федеральном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законе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физической культуре и спорте»;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национальной безопасности Российской Федерации до 2020 года;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программе начального общего образования;</w:t>
      </w:r>
    </w:p>
    <w:p w:rsidR="006741F7" w:rsidRPr="007E1C01" w:rsidRDefault="006741F7" w:rsidP="006741F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Приказе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2010 г. № 889.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рабочей  программы по физической культуре для 2 класса использована рабочая программа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изическая культура», 1-4 классы, В.И.Лях, 2012 г.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3. Место курса в учебном плане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«Физическая культура» изучается с 1 по 4 класс из расчета 3 часа в неделю: во втором классе – 102 часа.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час на преподавание предмета «Физическая культура» был введен приказом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30 августа 2010 года №889.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Раздел 4. Описание ценностных ориентиров содержания учебного предмета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«Физическая культура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Раздел 5. Личностные, </w:t>
      </w:r>
      <w:proofErr w:type="spellStart"/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 предметные результаты освоения курса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направлена на достижение учащимися личностных,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 результаты: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культуре других народов;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учебной деятельности и личностный смысл учения, принятие и усвоение социальной роли обучающего;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этнических чувств, доброжелательности и национально-нравственной отзывчивости, понимания и сопереживания чувствам других людей;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6741F7" w:rsidRPr="007E1C01" w:rsidRDefault="006741F7" w:rsidP="006741F7">
      <w:pPr>
        <w:numPr>
          <w:ilvl w:val="0"/>
          <w:numId w:val="44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установки на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безопасных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здоровый образ жизни.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результаты: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достижения, умении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предмета;</w:t>
      </w:r>
    </w:p>
    <w:p w:rsidR="006741F7" w:rsidRPr="007E1C01" w:rsidRDefault="006741F7" w:rsidP="006741F7">
      <w:pPr>
        <w:numPr>
          <w:ilvl w:val="0"/>
          <w:numId w:val="45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Овладение базовыми предметными и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отражающие существенные связи и отношения между объектами и процессами.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6741F7" w:rsidRPr="007E1C01" w:rsidRDefault="006741F7" w:rsidP="006741F7">
      <w:pPr>
        <w:numPr>
          <w:ilvl w:val="0"/>
          <w:numId w:val="46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значении физической культуры для укрепления здоровья человека,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741F7" w:rsidRPr="007E1C01" w:rsidRDefault="006741F7" w:rsidP="006741F7">
      <w:pPr>
        <w:numPr>
          <w:ilvl w:val="0"/>
          <w:numId w:val="46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здоровьесберегающую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др.)</w:t>
      </w:r>
    </w:p>
    <w:p w:rsidR="006741F7" w:rsidRPr="007E1C01" w:rsidRDefault="006741F7" w:rsidP="006741F7">
      <w:pPr>
        <w:numPr>
          <w:ilvl w:val="0"/>
          <w:numId w:val="46"/>
        </w:num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«Физическая культура» является формирование следующих умений.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2 класса должен знать и иметь представление: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положении тела в пространстве.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качествах.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видах движений.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правилах поведения и безопасности.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названии и правилах игр, инвентаря, оборудования.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названии снарядов и гимнастических элементов.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признаках правильной ходьбы и бега.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понятиях: короткая дистанция, бег на скорость, бег на выносливость.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названии метательных снарядов, прыжкового инвентаря.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названии упражнений в прыжках в высоту.</w:t>
      </w:r>
    </w:p>
    <w:p w:rsidR="006741F7" w:rsidRPr="007E1C01" w:rsidRDefault="006741F7" w:rsidP="006741F7">
      <w:pPr>
        <w:numPr>
          <w:ilvl w:val="0"/>
          <w:numId w:val="47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требованиях к одежде и обуви во время занятий лыжной подготовкой, требованиях к температурному режиму, об обморожении.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2 класса научится:</w:t>
      </w:r>
    </w:p>
    <w:p w:rsidR="006741F7" w:rsidRPr="007E1C01" w:rsidRDefault="006741F7" w:rsidP="006741F7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упражнений для утренней зарядки и физкультминуток в соответствии с изученными правилами;</w:t>
      </w:r>
    </w:p>
    <w:p w:rsidR="006741F7" w:rsidRPr="007E1C01" w:rsidRDefault="006741F7" w:rsidP="006741F7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741F7" w:rsidRPr="007E1C01" w:rsidRDefault="006741F7" w:rsidP="006741F7">
      <w:pPr>
        <w:numPr>
          <w:ilvl w:val="0"/>
          <w:numId w:val="48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  <w:proofErr w:type="gramEnd"/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возможность научиться:</w:t>
      </w:r>
    </w:p>
    <w:p w:rsidR="006741F7" w:rsidRPr="007E1C01" w:rsidRDefault="006741F7" w:rsidP="006741F7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741F7" w:rsidRPr="007E1C01" w:rsidRDefault="006741F7" w:rsidP="006741F7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простейшие приемы оказания доврачебной помощи при травмах и ушибах.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2 класса научится: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циклических и ациклических локомоциях: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максимальной скоростью пробегать 30 метров из положения высокого старта; в равномерном темпе бегать 3 минуты; выполнять с разбега прыжок в высоту; проходить на лыжах дистанцию 1,5 км.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метаниях: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метать малый мяч с места на дальность; метать малый мяч с места в горизонтальную и вертикальную цель; бросать набивной мяч из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двумя руками из-за головы на дальность.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гимнастических и акробатических упражнениях: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общеразвивающие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с предметами и без предметов; выполнять акробатическую комбинацию.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подвижных играх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играть в подвижные игры, соблюдая правила.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Способы физкультурно-оздоровительной деятельности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выполнять упражнения на развитие быстроты, координации, выносливости, силы, гибкости; соблюдать правила безопасности во время выполнения упражнений.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Способы спортивной деятельности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участвовать в школьных соревнованиях.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 поведения на уроках физической культуры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соблюдать нормы поведения в коллективе, правила безопасности, личную гигиену; поддерживать товарищей, имеющих недостаточную физическую подготовленность; проявлять активность, самостоятельность, выдержку и самообладание.        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возможность научиться:</w:t>
      </w:r>
    </w:p>
    <w:p w:rsidR="006741F7" w:rsidRPr="007E1C01" w:rsidRDefault="006741F7" w:rsidP="006741F7">
      <w:pPr>
        <w:numPr>
          <w:ilvl w:val="0"/>
          <w:numId w:val="50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6741F7" w:rsidRPr="007E1C01" w:rsidRDefault="006741F7" w:rsidP="006741F7">
      <w:pPr>
        <w:numPr>
          <w:ilvl w:val="0"/>
          <w:numId w:val="50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6741F7" w:rsidRPr="007E1C01" w:rsidRDefault="006741F7" w:rsidP="006741F7">
      <w:pPr>
        <w:numPr>
          <w:ilvl w:val="0"/>
          <w:numId w:val="50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6741F7" w:rsidRPr="007E1C01" w:rsidRDefault="006741F7" w:rsidP="006741F7">
      <w:pPr>
        <w:numPr>
          <w:ilvl w:val="0"/>
          <w:numId w:val="50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6741F7" w:rsidRDefault="006741F7" w:rsidP="0067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2 класса должен демонстрировать </w:t>
      </w: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физической подготовленности:</w:t>
      </w:r>
    </w:p>
    <w:p w:rsidR="006741F7" w:rsidRDefault="006741F7" w:rsidP="0067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41F7" w:rsidRDefault="006741F7" w:rsidP="0067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41F7" w:rsidRDefault="006741F7" w:rsidP="0067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41F7" w:rsidRDefault="006741F7" w:rsidP="006741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41F7" w:rsidRPr="007E1C01" w:rsidRDefault="006741F7" w:rsidP="006741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00" w:type="dxa"/>
        <w:tblInd w:w="1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5689"/>
        <w:gridCol w:w="952"/>
        <w:gridCol w:w="934"/>
        <w:gridCol w:w="934"/>
        <w:gridCol w:w="934"/>
        <w:gridCol w:w="934"/>
        <w:gridCol w:w="975"/>
      </w:tblGrid>
      <w:tr w:rsidR="006741F7" w:rsidRPr="007E1C01" w:rsidTr="008F0448"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f2c83f356326ccaeab406bdc3e82db01e52cfa82"/>
            <w:bookmarkStart w:id="1" w:name="1"/>
            <w:bookmarkEnd w:id="0"/>
            <w:bookmarkEnd w:id="1"/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нормативы</w:t>
            </w:r>
          </w:p>
        </w:tc>
        <w:tc>
          <w:tcPr>
            <w:tcW w:w="496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</w:tr>
      <w:tr w:rsidR="006741F7" w:rsidRPr="007E1C01" w:rsidTr="008F044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1F7" w:rsidRPr="007E1C01" w:rsidRDefault="006741F7" w:rsidP="008F044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1F7" w:rsidRPr="007E1C01" w:rsidRDefault="006741F7" w:rsidP="008F044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6741F7" w:rsidRPr="007E1C01" w:rsidTr="008F044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1F7" w:rsidRPr="007E1C01" w:rsidRDefault="006741F7" w:rsidP="008F044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41F7" w:rsidRPr="007E1C01" w:rsidRDefault="006741F7" w:rsidP="008F044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метров, сек.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метров, сек.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места, </w:t>
            </w:r>
            <w:proofErr w:type="gramStart"/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Шестиминутный бег, </w:t>
            </w:r>
            <w:proofErr w:type="gramStart"/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Наклон вперед в положении сидя, </w:t>
            </w:r>
            <w:proofErr w:type="gramStart"/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+10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</w:tr>
      <w:tr w:rsidR="006741F7" w:rsidRPr="007E1C01" w:rsidTr="008F0448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в висе – мальчики, в висе лежа – девочки, раз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741F7" w:rsidRPr="007E1C01" w:rsidRDefault="006741F7" w:rsidP="008F044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E1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6741F7" w:rsidRPr="007E1C01" w:rsidRDefault="006741F7" w:rsidP="0067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знаний, умений, навыков учащихся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теоретических знаний о физической культуре: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выставляется за ответ, в котором учащийся демонстрирует глубокое понимание сущности материала, логично его излагает, используя в деятельности.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Оценку «3» получают 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выставляется за непонимание и незнание материала программы.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проверки знаний используются различные методы: ответы на вопросы, тесты, пересказ.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    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Оценка техники владения двигательными действиями, умениями и навыками: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br/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5» — двигательное действие выполнено правильно (заданным способом), точно в надлежащем темпе, легко и чётко; учащиеся по заданию учителя используют их в нестандартных условиях;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 — двигательное действие выполнено правильно, но недостаточно легко и чётко, наблюдается некоторая скованность движений;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«3» — двигательное действие выполнено в основном правильно, но допущена одна грубая или несколько мелких ошибок, приведших к неуверенному или напряжённому выполнению. Учащийся по заданию учителя не может выполнить его в нестандартных и сложных в сравнении с уроком условиях;</w:t>
      </w:r>
    </w:p>
    <w:p w:rsidR="006741F7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 — двигательное действие выполнено неправильно, с грубыми ошибками, неуверенно, нечётко.</w:t>
      </w:r>
    </w:p>
    <w:p w:rsidR="006741F7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1F7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1F7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1F7" w:rsidRPr="007E1C01" w:rsidRDefault="006741F7" w:rsidP="006741F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741F7" w:rsidRPr="007E1C01" w:rsidRDefault="006741F7" w:rsidP="0067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6741F7" w:rsidRPr="007E1C01" w:rsidRDefault="006741F7" w:rsidP="006741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знаний о физической культуре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Когда и как возникли физическая культура и спорт.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Современные Олимпийские игры.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сведения о развитии современных Олимпийских игр (летних и зимних). Идеалы и символика Олимпийских игр.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физическая культура?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физической культуры с укреплением здоровья и влияние на развитие человека. Роль и значение занятий физической культурой и поддержание хорошего здоровья для успешной учебы.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Твой организм.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человека. Упражнения на улучшение осанки, для укрепления мышц живота и спины, для укрепления мышц стоп ног.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Сердце и кровеносные сосуды.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proofErr w:type="spellStart"/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во время движений и передвижений человека. Укрепление сердца с помощью занятий физическими упражнениями.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чувств.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органов слуха и зрения во время движений и передвижений человека. Строение глаза. Орган осязания – кожа. Уход за кожей.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Личная гигиена.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личной гигиены (соблюдение чистоты тела, волос, ногтей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полости рта смена нательного белья).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Закаливание.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 средствами закаливания. Правила проведения закаливающих процедур.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Мозг и нервная система.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Местонахождение головного и спинного мозга в организме человека. Центральная нервная система. Положительные и отрицательные эмоции.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дыхания.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органов дыхания во время движений и передвижений человека. Важность занятий физической культурой и спортом для улучшения работы легких.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Органы пищеварения.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органов пищеварения.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Пища и питательные вещества.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Вещества, которые человек получает вместе с пищей, необходимые для роста и развития организма и для пополнения затраченной энергии.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Вода и питьевой режим.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Питьевой режим при занятиях физическими упражнениями, во время тренировок и туристических походов.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Тренировка ума и характера.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дня, его содержание и правила планирования. Утренняя зарядка. Физкультминутки. Физические упражнения и подвижные игры на удлиненных переменах.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одежда и обувь.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одежде и обуви для занятий физическими упражнениями и спортом (в помещении, на открытом воздухе, при различных походных условиях).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роста, массы тела, окружности клетки, плеча, силы мышц. Приемы измерения пульса (частоты сердечных сокращений до, во время и после физических нагрузок). Тестирование физических способностей (качеств): скоростных, координационных, силовых, выносливости и гибкости.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 помощь при травмах.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которые можно получить при занятиях физическими упражнениями (ушиб, ссадины, потертости кожи, кровотечение).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Бег, ходьба, прыжки, метания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Бег, прыжки и метания, будучи естественными видами движений, занимают одно из главных мест в физическом воспитании младших школьников. Применяя эти упражнения, учитель решает две задачи. Во-первых, он содействует освоению основ рациональной техники 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движений, необходимой в средних и старших классах. Во-вторых, обогащает двигательный опыт ребенка, используя для этого всевозможные варианты упражнений и условия их проведения. В результате освоения данного раздела программы ученики приобретают основы умений бега на короткие и на длинные дистанции, прыжков в длину и в высоту с места и с разбега, метаний в цель и на дальность.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 прыжки и метания отличаются большой вариативностью выполнения и применения в различных условиях. Поэтому они оказывают существенное воздействие на развитие, прежде всего координационных способностей.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велико их значение в развитии кондиционных способностей (скоростных, скоростно-силовых и выносливости).</w:t>
      </w: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учесть, что одно и то же упражнение можно использовать как для обучения двигательному умению, так и для развития координационных и кондиционных способностей. Их преимущественное воздействие в этом возрасте на умения или способности определяется только методической направленностью.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 упражнения рекомендуется проводить преимущественно в игровой и соревновательной форме, которые должны доставлять детям радость и удовольствие. Систематическое проведение этих упражнений позволяет овладеть ученикам простейшими формами соревнований и правилами, а грамотная объективная оценка их достижений является стимулом для дальнейшего улучшения результатов.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это в совокупности содействует формированию морально-волевых качеств личности ребенка, таких, как дисциплинированность, уверенность, выдержка, честность, чувство товарищества и коллективизма.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Легкоатлетические упражнения рекомендуется проводить преимущественно на открытом воздухе, благодаря чему достигается выраженный оздоровительный эффект.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Овладение знаниями.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короткая дистанция, бег на скорость, бег на выносливость; название метательных снарядов, прыжкового инвентаря, упражнений в прыжках в высоту.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Овладение навыков ходьбы и развитие координационных способностей.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Ходьба обычная, на носках, на пятках, в </w:t>
      </w:r>
      <w:proofErr w:type="spell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различным положением рук, под счет учителя, с коллективным подсчетом, с высоким подниманием бедра,  в приседе, с преодолением препятствий.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Освоение навыков бега, развитие скоростных и координационных способностей.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Обычный бег, с изменением направления движения, в чередовании с ходьбой до 150 метров, с преодолением препятствий, бег 30 метров на время, челночный бег 3х10 метров.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Совершенствование навыков бега и развитие выносливости.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Равномерный, медленный, до 3-4 минут, кросс по слабопересеченной местности до 1 км.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Совершенствование бега, развитие координационных и скоростных способностей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Эстафеты «Смена сторон», «Вызов номеров», «Круговая эстафета» (расстояние 5-15 метров). Бег с ускорением от 10 до 20 метров. Соревнования до 60 метров.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Освоение навыков прыжков, развитие скоростно-силовых и координационных способностей.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и двух ногах на месте, с поворотом на 180 градусов, по разметкам, в длину с места, с высоты до 40 см, в высоту с 4-5 шагов разбега, с доставанием подвешенных предметов, через длинную вращающуюся и короткую скакалку, многоразовые (до 8 прыжков).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Овладение навыков метания, развитие скоростно-силовых и координационных способностей. </w:t>
      </w: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Метание малого мяча с места из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грудью к месту в направлении метания на дальность, в горизонтальную и вертикальную цель с расстояния 4-5 метров, на дальность отскока от стены, бросок набивного двумя руками сверху мяча в положении сидя на полу на дальность.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 все!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игры в начальной школе являются незаменимым средством </w:t>
      </w: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комплекса взаимосвязанных задач воспитания личности младшего</w:t>
      </w:r>
      <w:proofErr w:type="gramEnd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школьника, развития его разнообразных двигательных способностей и совершенствования умений. В этом возрасте они направлены на развитие творчества, воображения, внимания, воспитание инициативности, самостоятельности действий, выработку умения выполнять правила общественного порядка. Достижение этих задач в большей мере зависит от умелой организации и соблюдения методических требований к проведению, нежели к собственному содержанию игр.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двигательных действий, входящих в состав подвижных игр, оказывает комплексное воздействие на совершенствование координационных и кондиционных способностей (способностей к реакции, ориентированию в пространстве и во времени, перестроению двигательных действий, скоростных и скоростно-силовых способностей и др.).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закладываются основы игровой деятельности, направленные на совершенствование, прежде всего,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 в средних и старших классах.</w:t>
      </w:r>
      <w:proofErr w:type="gramEnd"/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обучения ученики должны познакомиться со многими играми, что позволит воспитать интерес к игровой деятельности, умение самостоятельно подбирать и проводить их с товарищами в свободное время.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 материал по подвижным играм сгруппирован по преимущественному воздействию их на соответствующие двигательные способности и умения. После освоения базового варианта игры рекомендуется варьировать условия проведения, число участников, инвентарь, время проведения игры и др.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условиями построения занятий по подвижным играм (в особенности с мячами) являются четкая организация и разумная дисциплина, основанная на точном соблюдении команд, указаний и распоряжений учителя; обеспечение преемственности при освоении новых упражнений; строгое соблюдение дидактических принципов.</w:t>
      </w:r>
    </w:p>
    <w:p w:rsidR="006741F7" w:rsidRPr="007E1C01" w:rsidRDefault="006741F7" w:rsidP="006741F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E1C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упражнений с большими и малыми мячами составляет своеобразную школу мяча. Очень важно, чтобы этой «школой» овладел каждый ученик начальных классов. Движения с мячом рекомендуется выполнять примерно в равном соотношении для обеих рук и ног.</w:t>
      </w:r>
    </w:p>
    <w:p w:rsidR="004E3CF9" w:rsidRPr="004E3CF9" w:rsidRDefault="004E3CF9" w:rsidP="005C70DB">
      <w:pPr>
        <w:spacing w:before="65" w:after="13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7"/>
          <w:szCs w:val="27"/>
          <w:lang w:eastAsia="ru-RU"/>
        </w:rPr>
      </w:pPr>
    </w:p>
    <w:p w:rsidR="004E3CF9" w:rsidRPr="00A31A57" w:rsidRDefault="004E3CF9" w:rsidP="005C70DB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Cs w:val="17"/>
          <w:lang w:eastAsia="ru-RU"/>
        </w:rPr>
      </w:pPr>
      <w:proofErr w:type="gramStart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Рабочая программа по физической культуре для 2 класса разработана на основе учебной программы «Комплексная программа физического воспитания учащихся 1–11 классов» (В. И. Лях, А. А. </w:t>
      </w:r>
      <w:proofErr w:type="spellStart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Зданевич</w:t>
      </w:r>
      <w:proofErr w:type="spell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.</w:t>
      </w:r>
      <w:proofErr w:type="gram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– </w:t>
      </w:r>
      <w:proofErr w:type="gramStart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М.: Просвещение, 2011) </w:t>
      </w:r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МКОУ «</w:t>
      </w:r>
      <w:proofErr w:type="spellStart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>Мургукская</w:t>
      </w:r>
      <w:proofErr w:type="spellEnd"/>
      <w:r w:rsidR="00B875A3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 </w:t>
      </w:r>
      <w:proofErr w:type="spellStart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>сош</w:t>
      </w:r>
      <w:proofErr w:type="spellEnd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им </w:t>
      </w:r>
      <w:proofErr w:type="spellStart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>Р.Р.Шахнавазовой</w:t>
      </w:r>
      <w:proofErr w:type="spellEnd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» </w:t>
      </w:r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и является частью Федерального учебного плана для образовательных учреждений Российской Федерации.</w:t>
      </w:r>
      <w:proofErr w:type="gram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Она разделена на три программы: программа для 1–4 класс</w:t>
      </w:r>
      <w:r w:rsid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ов, 5–9 классов и 9–10 классов.                                                                     </w:t>
      </w:r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Рабочая программа составлена в соответствии с Регион</w:t>
      </w:r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альным базисным учебным планом.                                                    </w:t>
      </w:r>
      <w:r w:rsidR="00B875A3">
        <w:rPr>
          <w:rFonts w:ascii="Verdana" w:eastAsia="Times New Roman" w:hAnsi="Verdana" w:cs="Times New Roman"/>
          <w:color w:val="000000"/>
          <w:szCs w:val="17"/>
          <w:lang w:eastAsia="ru-RU"/>
        </w:rPr>
        <w:lastRenderedPageBreak/>
        <w:t>В соответствии с ФБУП</w:t>
      </w:r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 учебный предмет «Физическая культура» вводится как обязательный предмет в основной школе и на его препода</w:t>
      </w:r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вание отводится 102 часа в год.                                                                                                                  </w:t>
      </w:r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Для прохождения программы по физическому воспитанию в учебном процессе в начальной школе предлагается и</w:t>
      </w:r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спользовать следующие </w:t>
      </w:r>
      <w:proofErr w:type="spellStart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>учебники</w:t>
      </w:r>
      <w:proofErr w:type="gramStart"/>
      <w:r w:rsidR="007C0AD5">
        <w:rPr>
          <w:rFonts w:ascii="Verdana" w:eastAsia="Times New Roman" w:hAnsi="Verdana" w:cs="Times New Roman"/>
          <w:color w:val="000000"/>
          <w:szCs w:val="17"/>
          <w:lang w:eastAsia="ru-RU"/>
        </w:rPr>
        <w:t>:</w:t>
      </w:r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Л</w:t>
      </w:r>
      <w:proofErr w:type="gram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ях</w:t>
      </w:r>
      <w:proofErr w:type="spell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 xml:space="preserve">, В. И. Мой друг физкультура: 1–4 </w:t>
      </w:r>
      <w:proofErr w:type="spellStart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кл</w:t>
      </w:r>
      <w:proofErr w:type="spellEnd"/>
      <w:r w:rsidRPr="00A31A57">
        <w:rPr>
          <w:rFonts w:ascii="Verdana" w:eastAsia="Times New Roman" w:hAnsi="Verdana" w:cs="Times New Roman"/>
          <w:color w:val="000000"/>
          <w:szCs w:val="17"/>
          <w:lang w:eastAsia="ru-RU"/>
        </w:rPr>
        <w:t>. – М.: Просвещение, 2011</w:t>
      </w:r>
    </w:p>
    <w:p w:rsidR="004E3CF9" w:rsidRPr="006741F7" w:rsidRDefault="004E3CF9" w:rsidP="005C70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741F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Физическая культура </w:t>
      </w:r>
      <w:proofErr w:type="gramStart"/>
      <w:r w:rsidRPr="006741F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6741F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 часа в неделю) - 102 часа</w:t>
      </w:r>
    </w:p>
    <w:tbl>
      <w:tblPr>
        <w:tblW w:w="1624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"/>
        <w:gridCol w:w="2359"/>
        <w:gridCol w:w="678"/>
        <w:gridCol w:w="207"/>
        <w:gridCol w:w="1789"/>
        <w:gridCol w:w="2107"/>
        <w:gridCol w:w="513"/>
        <w:gridCol w:w="2412"/>
        <w:gridCol w:w="30"/>
        <w:gridCol w:w="987"/>
        <w:gridCol w:w="1042"/>
        <w:gridCol w:w="30"/>
        <w:gridCol w:w="30"/>
        <w:gridCol w:w="35"/>
        <w:gridCol w:w="30"/>
        <w:gridCol w:w="59"/>
        <w:gridCol w:w="35"/>
        <w:gridCol w:w="50"/>
        <w:gridCol w:w="66"/>
        <w:gridCol w:w="80"/>
        <w:gridCol w:w="80"/>
        <w:gridCol w:w="526"/>
        <w:gridCol w:w="211"/>
        <w:gridCol w:w="95"/>
        <w:gridCol w:w="489"/>
        <w:gridCol w:w="1608"/>
      </w:tblGrid>
      <w:tr w:rsidR="00537069" w:rsidRPr="004E3CF9" w:rsidTr="00537069">
        <w:trPr>
          <w:gridAfter w:val="4"/>
          <w:wAfter w:w="2358" w:type="dxa"/>
          <w:tblCellSpacing w:w="15" w:type="dxa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деят-ти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или виды учебной деятельности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материала</w:t>
            </w: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blCellSpacing w:w="15" w:type="dxa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29" w:rsidRPr="004E3CF9" w:rsidTr="00537069">
        <w:trPr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I. Легкая атлетика (11ч)</w:t>
            </w:r>
          </w:p>
        </w:tc>
        <w:tc>
          <w:tcPr>
            <w:tcW w:w="3315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rHeight w:val="83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уроках легкой атлетики.</w:t>
            </w:r>
          </w:p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бег.</w:t>
            </w:r>
          </w:p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ускорением 20 м. Игра «Пятнашки» ОРУ.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ч. – 27ч.</w:t>
            </w:r>
          </w:p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урок;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ситуации, требующие применения правил предупреждения травматизма Инструктаж по ТБ Ходьба по размет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кам. Ходьба с преодолением препятствий. Бег с ускорением 20 м. Игра «Пятнашки» ОРУ.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- правила техники безопасности на занятиях легкой атлетикой.</w:t>
            </w:r>
          </w:p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ходьбе, беге;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54EC" w:rsidRPr="004E3CF9" w:rsidRDefault="004E54EC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54EC" w:rsidRPr="004E3CF9" w:rsidRDefault="004E54EC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rHeight w:val="82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старт. Техника бега на 30 м с высокого старта. Бег с ускорением 30 м.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разметкам. Ходьба с преодолением препятствий. Бег с ускорением 30 м. Игра «Пятнашки» ОРУ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правильно выполнять высокий старт; бегать с максимальной скоростью до 30 м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rHeight w:val="43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прыжков. Прыжки с поворотом на 180. Прыжок в длину с разбега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тех</w:t>
            </w:r>
            <w:r w:rsidR="005C7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нику прыжковых упражнений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с поворотом на 180. Прыжок в длину с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разбега 3-5 шагов. Прыжок с места. ОРУ. Игра Прыгающие воробушки»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правильно выполнять основные движения в прыжках.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rHeight w:val="79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прыжков Прыжок в длину с места. ОРУ. Игра «Зайцы в огороде»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характерные ошибки в технике выполнения прыжковых упражнений. Прыжок с места. ОРУ. Игра «Зайцы в огороде»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прыжках с места.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4"/>
          <w:wAfter w:w="2358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прыжков. Прыжок в длину с разбега.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характерные ошибки в технике выполнения прыжковых упражнений</w:t>
            </w:r>
          </w:p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разбега 3-5 шагов.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прыжках с места; правильно приземляться в яму на две ноги.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7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0AD5" w:rsidRPr="004E3CF9" w:rsidRDefault="007C0AD5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прыжков с учетом результатов.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и умений Прыжок в длину с разбега 3-5 шагов. Прыжок с вы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соты до 40 см. ОРУ. Челночный бег 3 по 10м. Игра «Лисы и куры»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прыжках с места и разбега.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49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бега. Преодоление малых препятствий.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технику бега различными способами; Равномерный бег 4 мин. ОРУ. Чередова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ходьбы и бега (60 бег, 90 ходьба). Преодоление малых препятствий.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правильно выполнять основные движения в ходьбе и беге;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105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виды бега,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РУ. Игра «К своим флажкам». Эста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с высоким подниманием бедра. Бег по кольцам и т.д. Челночный бег.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РУ. Игра «К своим флажкам». Эста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феты.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правильно выполнять основные движения в ходьбе и беге;- выполнять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многоскоки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технике различных видов бега.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качества силы, быстроты; соблюдать правила техники безопасности при выполнении беговых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- технику бега различными способами</w:t>
            </w:r>
          </w:p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беговых упражнений; взаимодействовать в парах и группах при выполнении беговых упражнений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82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техники метания малого мяча в цель.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дальше бросит»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технику метания малого мяча Метание малого мяча вертикальную цель (2x2 м) с расстояния 4-5 м. ОРУ. Эстафеты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дальше бросит»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метать различные предметы и мячи на дальность с места, из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раз-личных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техники метания набивного мяча. Контроль по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метанию мяча в цель.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малого мяча в горизонтальную и вертикальную цель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(2x2 м) с расстояния 4-5 м. Метание набивного мяча. Игра «Точный расчет»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 правильно выполнять основные движения в метании;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метать различные предметы и мячи на дальность с места, из различных положений.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29" w:rsidRPr="004E3CF9" w:rsidTr="00537069">
        <w:trPr>
          <w:tblCellSpacing w:w="15" w:type="dxa"/>
        </w:trPr>
        <w:tc>
          <w:tcPr>
            <w:tcW w:w="128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Гимнастика (18ч.)</w:t>
            </w:r>
          </w:p>
        </w:tc>
        <w:tc>
          <w:tcPr>
            <w:tcW w:w="3280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34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уроках гимнастики.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 выполнять строевые команды: «Смирно!», «Вольно!», «Шагом марш!», «На месте!», «Равняйся!», «Стой!».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безопасного поведения на уроках гимнастики.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строевые команды.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31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Размыкание и смыкание приставными шагами.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строевые команды, осваивать универсальные умения взаимодействия в парах.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строевые команды, акробатические эле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менты раздельно и в комбина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30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Строевые упражнения. Перестроение из колонны по одному, в колонну по два.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ознакомления с новым материалом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универсальные умения взаимодействия в парах при разучивании и выполнении строевых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строевые команды;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перестроение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колоны по одному, в колонну по два.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57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Перестроение из колонны по одному в колонну по три. Закрепление изученных строевых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команд и упражнений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строевые действия в колонне;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строевые действия в колонне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универсальные умения взаимодействия в парах при выполнении строевых упражнений.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перестраиваться из колонны по одному в колонну по три.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192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акробатических упражнений.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работа; осваивать универсальные умения, связанные с выполнением акробатических упражнений (перекаты вперёд-назад,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вправо-влево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руппировка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уметь выполнять акробатические элементы.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85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группировке.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работа; соблюдать правила техники безопасности при выполнении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кувырок вперед в группировке.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54EC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</w:p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55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техники выполнения кувырка вперед в группировке.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кувырка вперед в группировке.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кувырок вперед в группировке.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лопатках с медленным выпрямлением ног.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осваивать технику акробатических упражнений и комбинаций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выполнять гимнастическое упражнение стойка на лопатках.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вперед, стойка на лопатках, согнув ноги.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работа; осваивать универсальные умения по взаимодействию в группах при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разучивании акробатических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 - выполнять акробатические упражнения раздельно и в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комбинации;</w:t>
            </w:r>
          </w:p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стойку на лопатках и кувырок вперед в группировке.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52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стойки на лопатках, перекат вперед в упор присев.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осваивать технику акробатических упражнений и комбинаций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развивать координационные способности.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3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«мост» из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упражнение «Мост»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выполнять упражнение «мост» из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спине;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7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Комбинация из изученных элементов.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изученного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работа; выполнение акробатических комбинаций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выполнять комбинации гимнастических упражнений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изученных элементов.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висов и упоров. Упражнения в висе на гимнастической стенке.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осваивать универсальные умения по взаимодействию в группах при разучивании акробатических упражнений</w:t>
            </w:r>
          </w:p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универсальные умения контролировать величину нагрузки по частоте сердечных сокращений при выполнении гимнастических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выполнять висы, подтягивание в висе;</w:t>
            </w:r>
          </w:p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висе спиной к гимнастической скамейке поднимать согнутые и прямые ноги;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85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упоре на бревне, гимнастической скамейке.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осваивать технику гимнастических упражнений на спортивных снарядах Игра «Запрещённое движение»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лазать по наклонной скамейке в упоре присев, в упоре стоя на коленях и лежа на животе.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навыков лазания и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выявлять характерные ошибки в выполнении гимнастических упражнений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- навыки лазания и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применять их на практике.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1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лазании и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Развитие гибкости.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с руки на руку; бег с изменением направления по сигналу.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строевые команды, акробатические эле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менты раздельно и в комбина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118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Лазание по гимнастической скамейке и стенке. Упражнения в равновесии.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«Парашютисты»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2ч. – 21ч.</w:t>
            </w:r>
          </w:p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работа; проявлять качества силы, координации и выносливости при выполнении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акробатических упражнений и комбинаций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 - лазать по </w:t>
            </w:r>
            <w:proofErr w:type="spellStart"/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spellEnd"/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стенке с одновременным пере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хватом рук и перестановкой рук;                      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лазать по скамейке. 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выполня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ОРУ с гимнастической палкой;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 носках на 90 и 180; стойка на одной ноге с закрытыми глазами и т.д.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"/>
          <w:wAfter w:w="1563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коня. Лазание по канату (произвольным способом).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осваивать технику гимнастических упражнений ОРУ «Скамеечка»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</w:t>
            </w:r>
            <w:r w:rsidR="0030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перелезать через коня, бревно;        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лазать по канату произвольным способом.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7109" w:rsidRPr="004E3CF9" w:rsidRDefault="00BC710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4B29" w:rsidRPr="004E3CF9" w:rsidTr="00537069">
        <w:trPr>
          <w:trHeight w:val="60"/>
          <w:tblCellSpacing w:w="15" w:type="dxa"/>
        </w:trPr>
        <w:tc>
          <w:tcPr>
            <w:tcW w:w="128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 (18ч.)</w:t>
            </w:r>
          </w:p>
        </w:tc>
        <w:tc>
          <w:tcPr>
            <w:tcW w:w="334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117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безопасности на уроках по подвижным спортивным играм. Овладение умения в ловле и передаче мяча партнеру.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двигательные действия, составляющие содержание подвижных игр. Игра «Метко в цель», «Мяч водящему»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- технику безопасности на уроках по подвижным спортивным играм;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ловли и передачи мяча партнеру.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  <w:p w:rsidR="004E54EC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61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в парах.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в парах при выполнении технических действий в подвижных играх. Игра «Играй, играй, мяч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теряй».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работать в парах;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ловить и передавать мяч.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4E54EC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6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с бегом и прыжками. Игры: «Алфавит», «Зеркало».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«Алфавит», «Зеркало». Эстафеты. Развитие скоростно-силовых способностей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играть в подвижные игры с бегом, прыжками, с ловлей и передачей мяча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9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шагом. Ловля и передача мяча в движении. Игра «Мяч в корзину».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работа, овладение новым материалом Ловля и передача мяча в движении. Игра «Мяч в корзину»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- технику ведения мяча шагом.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вести мяч, нажимая на мяч кончиками пальцев.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27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в ведение мяча шагом.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умений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работа, Ловля и передача мяча в движении. Игра «У кого меньше мячей»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вести мяч, нажимая на мяч кончиками пальцев.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27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Ловля и передача мяча в движении. Игра «У кого меньше мячей»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закрепления умений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работа, Ловля и передача мяча в движении. Игра «У кого меньше мячей»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вести мяч, нажимая на мяч кончиками пальцев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1"/>
          <w:wAfter w:w="3250" w:type="dxa"/>
          <w:trHeight w:val="72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с ведением мяча: «Дерево дружбы», «Бег сороконожек».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баскетбола. Игры: «Дерево дружбы», «Бег сороконожек». Эстафеты. Развитие скоростно-силовых способностей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Уметь:- играть в подвижные игры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бегом, ведением мяча.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в движении по звуковому сигналу.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звукового сигнала Ловля и передача мяча в движении. ОРУ. Игры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«Прыжки по полоскам», «Попади в мяч».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останавливаться в движении</w:t>
            </w:r>
          </w:p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звуковому сигналу.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12.12.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баскетбола. Игра «К своим флажкам».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взаимодействовать в группах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 с бегом, прыжками, мячом.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88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баскетбола. Игра «Пятнашки».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взаимодействовать в группах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 с бегом, прыжками, мячом.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90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баскетбола. Игра «Прыгающие воробушки».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взаимодействовать в группах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 с бегом, прыжками, мячом.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102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совершенствования знаний, умений и навыков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осваивать двигательные действия, составляющие содержание подвижных игр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владеть мячом: держание, передачи на расстояние, ловля, ведение.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4E54EC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31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цель (обруч на полу). Игра «Попади в обруч».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совершенствования знаний, умений и навыков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проявлять быстроту и ловкость во время подвижных игр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владеть мячом: держание, передачи на расстояние, ловля, ведение, броски в процессе подвижных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4E54EC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24.12</w:t>
            </w: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81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цель (щит, мишень).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 с мячом.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мячом; овладение техникой броска мяча в цель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владеть мячом: держание, передачи на расстояние, ловля, ведение, броски мяча в цель.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4E54EC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51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волейбола. «Пустое место» «Космонавты»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«Пустое место» «Космонавты» Развитие скоростно-силовых способностей во время подвижных игр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играть в подвижные игры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мячом: держание, передачи на расстояние, ловля, ведение, броски мяча в цель.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9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волейбола. «Метко в цель» «Подвижная цель».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«Метко в цель» «Подвижная цель».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играть в подвижные игры;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мячом: держание, передачи на расстояние, ловля, ведение, броски мяча в цель.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85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мяча в кольцо. Подвижные игры с мячом.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приемы броска мяча в кольцо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владеть мячом: держание, передачи на расстояние, ловля, ведение, броски мяча в кольцо.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Default="004E54EC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8"/>
          <w:wAfter w:w="3110" w:type="dxa"/>
          <w:trHeight w:val="64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ные игры на основе волейбола.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«Прыгающие воробушки», «Подвижная цель».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Игры: «Прыгающие во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робушки», «Подвижная цель»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скоростно-силовых способностей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Уметь:- играть в подвижные игры с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бегом, прыжками, мета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ниями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4E54E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06440" w:rsidRDefault="00306440" w:rsidP="005C70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84B29" w:rsidRPr="004E3CF9" w:rsidTr="00537069">
        <w:trPr>
          <w:trHeight w:val="645"/>
          <w:tblCellSpacing w:w="15" w:type="dxa"/>
        </w:trPr>
        <w:tc>
          <w:tcPr>
            <w:tcW w:w="128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3CF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Подвижные игры</w:t>
            </w:r>
            <w:r w:rsidR="004E3CF9"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(21ч.)</w:t>
            </w:r>
          </w:p>
        </w:tc>
        <w:tc>
          <w:tcPr>
            <w:tcW w:w="3345" w:type="dxa"/>
            <w:gridSpan w:val="14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3CF9" w:rsidRPr="004E3CF9" w:rsidRDefault="004E3CF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102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безопасност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уроках во время подвижных игр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работа;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- правила поведения на уроках подготовки; Уметь: - держать дистанцию во время 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82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скользящего шага.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3ч. – 30ч.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работа; осваивать технику скольжения 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дорогах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- о значении занятий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спортом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здоровья человека. Уметь: проходить дистанцию в среднем темпе скользящим шагом.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132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5D3187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направо, налево, кругом.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работа; осваивать технику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5D3187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Перестраиваться в шеренгу по одному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306440" w:rsidRPr="004E3CF9" w:rsidRDefault="00306440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5D3187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прыжков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6440" w:rsidRPr="004E3CF9" w:rsidRDefault="00306440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5D3187" w:rsidP="005C70D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ходить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кругу скользящим шагом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5D3187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совершенствовать техни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метания мяча</w:t>
            </w:r>
            <w:r w:rsidR="005D3187" w:rsidRPr="005D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  </w:t>
            </w:r>
            <w:r w:rsidRPr="005D3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Игра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«Охотники и олени»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проходить дистанцию в среднем темпе скользящим шагом.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81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технике скользящего шага.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Катание на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санках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владеть техникой скользящего шага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«День и ночь»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ходить скользящим шагом в среднем темпе; - правильно работать руками при отталкивании лыжной палкой.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85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игра «Мяч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одящему»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игра,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мяч водящему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Поворачиваться на лыжах переступанием вокруг пяток.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совершенствования знаний, умений и навыков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проявлять координацию при выполнении подъемов</w:t>
            </w:r>
          </w:p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«Попади в ворота»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E5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43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Подтягивания на перекладине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применения знаний и умений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работа;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 на склон «лесенкой».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осваивать технику подъема на склон «лесенкой»</w:t>
            </w:r>
          </w:p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дальше прокатится»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- технику подъема на склон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лесенкой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- применять этот способ на практике.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63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закрепления изученного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работа; использование техники поднятия на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склон и спуска со склона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 - проявлять координацию при выполнении спусков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подъемов.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2"/>
          <w:wAfter w:w="3280" w:type="dxa"/>
          <w:trHeight w:val="547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E0258C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Кросс на дистанцию 200-250 м «Кто самый быстрый».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передви</w:t>
            </w:r>
            <w:r w:rsidR="00E02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гаться друг за другом;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5D3187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дальше бросит»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использование знаний и умений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уметь проходить дистанцию по учебному кругу всеми изученными видами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метания.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5D3187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футбол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5D3187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игра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- технику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шаг. Подъемы и спуски изученными способами.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использование знаний и умений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передвигаться скользящим шагом;</w:t>
            </w:r>
          </w:p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изученные способы подъемов и спусков на практике.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103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самый быстрый».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работа; проявлять выносливость при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игре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проходить дистанцию в среднем темпе до 1 км.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передвижения на </w:t>
            </w:r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санках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км.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коллективная работа; проявлять выносливость при прохождении тренировочной дистанции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разученными способами передвижения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проходить дистанцию в среднем темпе до 1 км.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5D3187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работа; эмоциональное оценивание результата прохождения дистанции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проходить дистанцию скользящим шагом, совершенствуя технику работы рук.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40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дистанции</w:t>
            </w:r>
            <w:proofErr w:type="gramStart"/>
            <w:r w:rsidR="005D3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 «Кто быстрее»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работа; использование знаний и умений Игра «Кто быстрее»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проходить дистанцию до 1,5 км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прохождения дистанции до 1,5 км.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работа; соревнование на дистанцию до 1,5 км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проходить дистанцию до 1,5 км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5D3187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</w:t>
            </w:r>
            <w:r w:rsidR="00B84B29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эстафета.</w:t>
            </w:r>
          </w:p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флажков на дистанции 40 м.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и умений</w:t>
            </w:r>
          </w:p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Эстафета с флажков на дистанции 40 м.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передвигаться, используя изученные способы хождения на лыжах, подъемов и спусков на практике.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84B29" w:rsidRPr="004E3CF9" w:rsidRDefault="000D59CA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3CF9" w:rsidRPr="004E3CF9" w:rsidTr="00306440">
        <w:trPr>
          <w:trHeight w:val="330"/>
          <w:tblCellSpacing w:w="15" w:type="dxa"/>
        </w:trPr>
        <w:tc>
          <w:tcPr>
            <w:tcW w:w="1618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CF9" w:rsidRPr="004E3CF9" w:rsidRDefault="004E3CF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 на основе баскетбола (24ч.)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Игра «Попади в обруч».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 Броски в цель (мишень). ОРУ. Игра «Попади в обруч». Развитие координационных способностей.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69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месте. Броски в цель (мишень).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.Игра «Мяч водящему»,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 Ведение на месте. Броски в цель (мишень). ОРУ. Игра «Мяч водящему», «Подвижная цель».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левой и правой рукой.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выявлять характерные ошибки в технике ведения мяча на месте левой и правой рукой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владеть мячом: держание, передачи на расстояние,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лов-ля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ведение мяча на месте левой и правой рукой.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движении (шагом).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«Попади в обруч».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работа; использование знаний и умений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Броски в цель (мишень). ОРУ. Игра «Попади в обруч».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вести мяч правой и левой рукой в движении.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правой и левой рукой в движении (бегом).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работа, оценивание своих действий при работе с мячом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вести мяч правой и левой рукой в движении.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в ловле и передачи мяча. ОРУ со скакалкой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«Мяч водящему».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обобщения и закрепления изученного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работа; применение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Уметь: - владеть мячом: держание, передачи на расстояние, ловля, ведение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мяча на месте, в движении левой и правой рукой.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 Ведение на месте. Броски в цель (щит) Игра «Играй, играй, мяч не теряй».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работа; взаимодействовать в парах при выполнении технических действий в подвижных играх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игры, применяя элементы баскетбола.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цель (щит). Ловля и передача мяча в движении. Ведение на месте.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- среднему». Развитие координацион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способностей.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игры, применяя элементы баскетбола.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 Ведение на месте правой (левой) рукой. Броски в цель (кольцо).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«Передача мяча в колоннах».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цель (кольцо) Эстафеты Ловля и передача мяча в движении. Ведение на месте правой (левой) рукой.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Броски в цель (кольцо, щит, мишень). Игра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«Передача мяча в колоннах». Эстафеты. Игра в мини-баскетбол.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4ч. – 24ч.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коллективная работа; закрепление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давать на расстояние,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ловля, ведение, броски) в процессе подвижных игр; играть в мини-баскетбол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213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на месте правой (левой) рукой. Броски в цель (кольцо, щит, мишень).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игр; играть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в бросках и ловле мяча. Игра «Мяч в корзине».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ловить и передавать мяч в движении; вести мяч правой и левой рукой в движении; бросать в цель (кольцо, щит, мишень).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 ловле, передачи и ведении мяча.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мини-баскетбол.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работа; применение знаний и умений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в корзину». Эстафеты.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ловить и передавать мяч в движении; вести мяч правой и левой рукой в движении.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двумя руками от груди. Игра «Не дай мяч водящему». ОРУ со скакалкой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игр; играть в мини-баскетбол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в движении. Ведение правой (левой) рукой в движении. Броски в цель. Игра в мини-баскетбол.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игр; играть в мини-баскетбол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скорости. Бросок двумя руками от груди. ОРУ. Игра «Мяч соседу». Игра в мини-баскетбол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игр; играть в мини-баскетбол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мини-баскетбол. ОРУ с обручем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«Школа мяча».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закрепление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 владеть мячом (держать, пере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давать на расстояние, ловля, ведение, броски) в процессе подвижных игр; играть в мини-баскетбол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ведением мяча. Игра «Передал - садись».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групповая работа; уметь работать с мячом. Игра «Передал - садись». Развитие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способностей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играть в подвижные игры с ведением мяча.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ловлей и передачей мяча. Подвижные игры с мячом Игра «Мяч соседу»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парах; взаимодействовать в парах при выполнении технических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 в подвижных играх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«Мяч соседу»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ловить и передавать мяч соседу по игре.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33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передаче, ловле, ведению мяча.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исполнять изученные технические действия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совершенствовать технику передачи, ловли и ведения баскетбольного мяча.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56B20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игры на основе баскетбола.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«Гонка мяча». Эстафеты.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парах; взаимодействовать в парах при выполнении технических действий в подвижных играх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онка мяча».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Знать:- технику передачи, ловли и ведения баскетбольного мяча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ловить и передавать мяч соседу по игре.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306440"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основе баскетбола. Игра «Школа мяча».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обобщения и закрепления изученного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Знать:- технику передачи, ловли и ведения баскетбольного мяча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ловить и передавать мяч соседу по игре.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Эстафеты с элементами баскетбола. Бросок и ловля мяча – тест.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Эстафеты. Ведение мяча в высокой стойке с изменением направления.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Передача мяча одной рукой от плеча. Бросок мяча в кольцо.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групповая работа; уметь работать с мячом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Знать:- технику передачи, ловли и ведения баскетбольного мяча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- ловить и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передавать мяч соседу по игре.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на легкой атлетике. Техника выполнения прыжков.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работа; совершенствовать технику прыжковых упражнений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«Воробьи и вороны»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правила безопасного поведения на уроках лёгкой атлетики.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прыжках.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выполнения прыжков. Прыжок в длину с места.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характерные ошибки в технике выполнения прыжковых упражнений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с места. ОРУ.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правильно выполнять основные движения в прыжках с места.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техники выполнения прыжков и бега. Игра «Третий лишний»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 ходьбы и бега ( бег 30, 100 ходьба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).. 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«Третий лишний»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с поворотом на 180. </w:t>
            </w:r>
            <w:proofErr w:type="spell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Пржок</w:t>
            </w:r>
            <w:proofErr w:type="spell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длину с места.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пробегать в равномер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темпе 10 минут; чередо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ходьбу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прыжкам в длину с места.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демонстрировать умения и навыки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прыгать в длину с места.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бегу 30 м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проявлять качества силы, быстроты, выносливости и координации при выполнении беговых упражнений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использовать технику бега различными способами.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техники выполнения прыжков в длину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разбега) и бега.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вание ходьбы и бега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60, 100 ходьба).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поворотом на 180. Прыжок в длину с разбега 3-5 шагов.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пробегать в равномер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темпе 10 минут; чередо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ходьбу </w:t>
            </w:r>
            <w:proofErr w:type="gramStart"/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метания мяча и прыжков в длину с разбега.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использование знаний и умений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метать мяч и прыгать в длину с разбега.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D5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прыжкам в длину с разбега.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работа; соблюдать правила техники безопасности при выполнении 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прыжковых упражнений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Уметь: - прыгать в длину с разбега;</w:t>
            </w:r>
          </w:p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отталкивания одной ногой.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10"/>
          <w:wAfter w:w="3191" w:type="dxa"/>
          <w:trHeight w:val="840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метания мяча и бега. Беседа «Самоконтроль» практическое занятие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использование знаний и умений. Развитие скоростно-силовых спо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собностей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метать мяч и бегать на заданную дистанцию.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6440" w:rsidRPr="004E3CF9" w:rsidRDefault="00306440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7069" w:rsidRPr="004E3CF9" w:rsidTr="00537069">
        <w:trPr>
          <w:gridAfter w:val="2"/>
          <w:wAfter w:w="2053" w:type="dxa"/>
          <w:trHeight w:val="825"/>
          <w:tblCellSpacing w:w="15" w:type="dxa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C56B20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 метанию мяча. Развитие выносливости – бег на расстояние и на заданное время.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урок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работа; использование техники метания мяча</w:t>
            </w:r>
          </w:p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качества силы, быстроты, выносливости и координации при выполнении беговых упражнений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- метать мячи.</w:t>
            </w:r>
          </w:p>
          <w:p w:rsidR="00B84B29" w:rsidRPr="004E3CF9" w:rsidRDefault="00B84B29" w:rsidP="005C7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-пробегать в равномер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ном темпе 6 минут; чередо</w:t>
            </w:r>
            <w:r w:rsidRPr="004E3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 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gridSpan w:val="2"/>
            <w:tcBorders>
              <w:left w:val="single" w:sz="4" w:space="0" w:color="auto"/>
            </w:tcBorders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hideMark/>
          </w:tcPr>
          <w:p w:rsidR="00B84B29" w:rsidRPr="004E3CF9" w:rsidRDefault="00B84B29" w:rsidP="005C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3CF9" w:rsidRDefault="004E3CF9" w:rsidP="00537069">
      <w:bookmarkStart w:id="2" w:name="_GoBack"/>
      <w:bookmarkEnd w:id="2"/>
    </w:p>
    <w:sectPr w:rsidR="004E3CF9" w:rsidSect="00283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2F7"/>
    <w:multiLevelType w:val="multilevel"/>
    <w:tmpl w:val="1B90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C5C5A"/>
    <w:multiLevelType w:val="multilevel"/>
    <w:tmpl w:val="6206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A2FCD"/>
    <w:multiLevelType w:val="multilevel"/>
    <w:tmpl w:val="2E66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B2BB0"/>
    <w:multiLevelType w:val="hybridMultilevel"/>
    <w:tmpl w:val="E1426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16419"/>
    <w:multiLevelType w:val="multilevel"/>
    <w:tmpl w:val="C2E2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53122"/>
    <w:multiLevelType w:val="hybridMultilevel"/>
    <w:tmpl w:val="4DBE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B56E1"/>
    <w:multiLevelType w:val="multilevel"/>
    <w:tmpl w:val="56B6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14D24"/>
    <w:multiLevelType w:val="multilevel"/>
    <w:tmpl w:val="3B9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17268"/>
    <w:multiLevelType w:val="multilevel"/>
    <w:tmpl w:val="B338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44B1A"/>
    <w:multiLevelType w:val="multilevel"/>
    <w:tmpl w:val="C75E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4105E"/>
    <w:multiLevelType w:val="multilevel"/>
    <w:tmpl w:val="22B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424626"/>
    <w:multiLevelType w:val="multilevel"/>
    <w:tmpl w:val="A8CC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20E52"/>
    <w:multiLevelType w:val="multilevel"/>
    <w:tmpl w:val="2002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E1B8C"/>
    <w:multiLevelType w:val="multilevel"/>
    <w:tmpl w:val="0452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30452"/>
    <w:multiLevelType w:val="hybridMultilevel"/>
    <w:tmpl w:val="E34E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822236"/>
    <w:multiLevelType w:val="multilevel"/>
    <w:tmpl w:val="3476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1D3F80"/>
    <w:multiLevelType w:val="hybridMultilevel"/>
    <w:tmpl w:val="8A1E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67A7C"/>
    <w:multiLevelType w:val="multilevel"/>
    <w:tmpl w:val="5E34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9712E7"/>
    <w:multiLevelType w:val="multilevel"/>
    <w:tmpl w:val="A37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E1546"/>
    <w:multiLevelType w:val="multilevel"/>
    <w:tmpl w:val="9A4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3528E"/>
    <w:multiLevelType w:val="hybridMultilevel"/>
    <w:tmpl w:val="98F8F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2F4FB5"/>
    <w:multiLevelType w:val="multilevel"/>
    <w:tmpl w:val="3196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711D60"/>
    <w:multiLevelType w:val="multilevel"/>
    <w:tmpl w:val="4D90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CB710B"/>
    <w:multiLevelType w:val="multilevel"/>
    <w:tmpl w:val="EBD2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1474C8"/>
    <w:multiLevelType w:val="multilevel"/>
    <w:tmpl w:val="C7F2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AF7694"/>
    <w:multiLevelType w:val="hybridMultilevel"/>
    <w:tmpl w:val="D058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A26A8"/>
    <w:multiLevelType w:val="multilevel"/>
    <w:tmpl w:val="895A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071AC"/>
    <w:multiLevelType w:val="multilevel"/>
    <w:tmpl w:val="51E8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A226BF"/>
    <w:multiLevelType w:val="multilevel"/>
    <w:tmpl w:val="294A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387F20"/>
    <w:multiLevelType w:val="multilevel"/>
    <w:tmpl w:val="70E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C278F1"/>
    <w:multiLevelType w:val="multilevel"/>
    <w:tmpl w:val="186A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054F70"/>
    <w:multiLevelType w:val="hybridMultilevel"/>
    <w:tmpl w:val="8EA4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247E5A"/>
    <w:multiLevelType w:val="hybridMultilevel"/>
    <w:tmpl w:val="512EA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0A347F"/>
    <w:multiLevelType w:val="multilevel"/>
    <w:tmpl w:val="5C0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5A71B9"/>
    <w:multiLevelType w:val="multilevel"/>
    <w:tmpl w:val="34BA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6B4941"/>
    <w:multiLevelType w:val="hybridMultilevel"/>
    <w:tmpl w:val="FC4C7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80772"/>
    <w:multiLevelType w:val="multilevel"/>
    <w:tmpl w:val="B686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A04907"/>
    <w:multiLevelType w:val="multilevel"/>
    <w:tmpl w:val="AA38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00668"/>
    <w:multiLevelType w:val="multilevel"/>
    <w:tmpl w:val="EBE6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24545D"/>
    <w:multiLevelType w:val="multilevel"/>
    <w:tmpl w:val="6C08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017492"/>
    <w:multiLevelType w:val="multilevel"/>
    <w:tmpl w:val="2ACAF566"/>
    <w:lvl w:ilvl="0">
      <w:start w:val="2014"/>
      <w:numFmt w:val="decimal"/>
      <w:lvlText w:val="%1"/>
      <w:lvlJc w:val="left"/>
      <w:pPr>
        <w:ind w:left="1425" w:hanging="1425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425" w:hanging="14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51318B4"/>
    <w:multiLevelType w:val="hybridMultilevel"/>
    <w:tmpl w:val="DCD0A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C2A90"/>
    <w:multiLevelType w:val="hybridMultilevel"/>
    <w:tmpl w:val="E1004CA2"/>
    <w:lvl w:ilvl="0" w:tplc="63BEF4B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AF30A1F"/>
    <w:multiLevelType w:val="multilevel"/>
    <w:tmpl w:val="EFA6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383647"/>
    <w:multiLevelType w:val="multilevel"/>
    <w:tmpl w:val="E286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963FDD"/>
    <w:multiLevelType w:val="multilevel"/>
    <w:tmpl w:val="856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AA1368"/>
    <w:multiLevelType w:val="multilevel"/>
    <w:tmpl w:val="623C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25"/>
  </w:num>
  <w:num w:numId="5">
    <w:abstractNumId w:val="30"/>
  </w:num>
  <w:num w:numId="6">
    <w:abstractNumId w:val="6"/>
  </w:num>
  <w:num w:numId="7">
    <w:abstractNumId w:val="39"/>
  </w:num>
  <w:num w:numId="8">
    <w:abstractNumId w:val="8"/>
  </w:num>
  <w:num w:numId="9">
    <w:abstractNumId w:val="49"/>
  </w:num>
  <w:num w:numId="10">
    <w:abstractNumId w:val="37"/>
  </w:num>
  <w:num w:numId="11">
    <w:abstractNumId w:val="13"/>
  </w:num>
  <w:num w:numId="12">
    <w:abstractNumId w:val="27"/>
  </w:num>
  <w:num w:numId="13">
    <w:abstractNumId w:val="0"/>
  </w:num>
  <w:num w:numId="14">
    <w:abstractNumId w:val="19"/>
  </w:num>
  <w:num w:numId="15">
    <w:abstractNumId w:val="14"/>
  </w:num>
  <w:num w:numId="16">
    <w:abstractNumId w:val="36"/>
  </w:num>
  <w:num w:numId="17">
    <w:abstractNumId w:val="21"/>
  </w:num>
  <w:num w:numId="18">
    <w:abstractNumId w:val="4"/>
  </w:num>
  <w:num w:numId="19">
    <w:abstractNumId w:val="17"/>
  </w:num>
  <w:num w:numId="20">
    <w:abstractNumId w:val="29"/>
  </w:num>
  <w:num w:numId="21">
    <w:abstractNumId w:val="31"/>
  </w:num>
  <w:num w:numId="22">
    <w:abstractNumId w:val="26"/>
  </w:num>
  <w:num w:numId="23">
    <w:abstractNumId w:val="47"/>
  </w:num>
  <w:num w:numId="24">
    <w:abstractNumId w:val="35"/>
  </w:num>
  <w:num w:numId="25">
    <w:abstractNumId w:val="44"/>
  </w:num>
  <w:num w:numId="26">
    <w:abstractNumId w:val="38"/>
  </w:num>
  <w:num w:numId="27">
    <w:abstractNumId w:val="28"/>
  </w:num>
  <w:num w:numId="28">
    <w:abstractNumId w:val="16"/>
  </w:num>
  <w:num w:numId="29">
    <w:abstractNumId w:val="18"/>
  </w:num>
  <w:num w:numId="30">
    <w:abstractNumId w:val="3"/>
  </w:num>
  <w:num w:numId="31">
    <w:abstractNumId w:val="34"/>
  </w:num>
  <w:num w:numId="32">
    <w:abstractNumId w:val="5"/>
  </w:num>
  <w:num w:numId="33">
    <w:abstractNumId w:val="45"/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43"/>
  </w:num>
  <w:num w:numId="39">
    <w:abstractNumId w:val="7"/>
  </w:num>
  <w:num w:numId="40">
    <w:abstractNumId w:val="46"/>
  </w:num>
  <w:num w:numId="41">
    <w:abstractNumId w:val="33"/>
  </w:num>
  <w:num w:numId="42">
    <w:abstractNumId w:val="40"/>
  </w:num>
  <w:num w:numId="43">
    <w:abstractNumId w:val="1"/>
  </w:num>
  <w:num w:numId="44">
    <w:abstractNumId w:val="24"/>
  </w:num>
  <w:num w:numId="45">
    <w:abstractNumId w:val="10"/>
  </w:num>
  <w:num w:numId="46">
    <w:abstractNumId w:val="42"/>
  </w:num>
  <w:num w:numId="47">
    <w:abstractNumId w:val="48"/>
  </w:num>
  <w:num w:numId="48">
    <w:abstractNumId w:val="32"/>
  </w:num>
  <w:num w:numId="49">
    <w:abstractNumId w:val="41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37B2"/>
    <w:rsid w:val="000D59CA"/>
    <w:rsid w:val="0014011E"/>
    <w:rsid w:val="002837B2"/>
    <w:rsid w:val="002A43B9"/>
    <w:rsid w:val="003002F0"/>
    <w:rsid w:val="00306440"/>
    <w:rsid w:val="003A2677"/>
    <w:rsid w:val="004E3CF9"/>
    <w:rsid w:val="004E54EC"/>
    <w:rsid w:val="0050419C"/>
    <w:rsid w:val="00537069"/>
    <w:rsid w:val="005C70DB"/>
    <w:rsid w:val="005D3187"/>
    <w:rsid w:val="00645F75"/>
    <w:rsid w:val="006741F7"/>
    <w:rsid w:val="0078699D"/>
    <w:rsid w:val="007C0AD5"/>
    <w:rsid w:val="007F726E"/>
    <w:rsid w:val="008E3881"/>
    <w:rsid w:val="009602BC"/>
    <w:rsid w:val="009E7F37"/>
    <w:rsid w:val="00A24025"/>
    <w:rsid w:val="00A31A57"/>
    <w:rsid w:val="00A40183"/>
    <w:rsid w:val="00B260F2"/>
    <w:rsid w:val="00B36DCB"/>
    <w:rsid w:val="00B84B29"/>
    <w:rsid w:val="00B875A3"/>
    <w:rsid w:val="00BC7109"/>
    <w:rsid w:val="00BE2AD0"/>
    <w:rsid w:val="00BF4F33"/>
    <w:rsid w:val="00C56B20"/>
    <w:rsid w:val="00C70BC3"/>
    <w:rsid w:val="00CA1AED"/>
    <w:rsid w:val="00D50D4B"/>
    <w:rsid w:val="00E0258C"/>
    <w:rsid w:val="00EB3D01"/>
    <w:rsid w:val="00ED06EE"/>
    <w:rsid w:val="00ED5E67"/>
    <w:rsid w:val="00E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F2"/>
  </w:style>
  <w:style w:type="paragraph" w:styleId="1">
    <w:name w:val="heading 1"/>
    <w:basedOn w:val="a"/>
    <w:link w:val="10"/>
    <w:uiPriority w:val="9"/>
    <w:qFormat/>
    <w:rsid w:val="004E3C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7F726E"/>
  </w:style>
  <w:style w:type="character" w:styleId="a4">
    <w:name w:val="FollowedHyperlink"/>
    <w:basedOn w:val="a0"/>
    <w:uiPriority w:val="99"/>
    <w:semiHidden/>
    <w:unhideWhenUsed/>
    <w:rsid w:val="007F726E"/>
    <w:rPr>
      <w:color w:val="800080"/>
      <w:u w:val="single"/>
    </w:rPr>
  </w:style>
  <w:style w:type="character" w:customStyle="1" w:styleId="c6">
    <w:name w:val="c6"/>
    <w:basedOn w:val="a0"/>
    <w:rsid w:val="007F726E"/>
  </w:style>
  <w:style w:type="paragraph" w:customStyle="1" w:styleId="c3">
    <w:name w:val="c3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726E"/>
  </w:style>
  <w:style w:type="character" w:customStyle="1" w:styleId="c21">
    <w:name w:val="c21"/>
    <w:basedOn w:val="a0"/>
    <w:rsid w:val="007F726E"/>
  </w:style>
  <w:style w:type="character" w:customStyle="1" w:styleId="c4">
    <w:name w:val="c4"/>
    <w:basedOn w:val="a0"/>
    <w:rsid w:val="007F726E"/>
  </w:style>
  <w:style w:type="character" w:customStyle="1" w:styleId="c1">
    <w:name w:val="c1"/>
    <w:basedOn w:val="a0"/>
    <w:rsid w:val="007F726E"/>
  </w:style>
  <w:style w:type="character" w:customStyle="1" w:styleId="c12">
    <w:name w:val="c12"/>
    <w:basedOn w:val="a0"/>
    <w:rsid w:val="007F726E"/>
  </w:style>
  <w:style w:type="paragraph" w:customStyle="1" w:styleId="c15">
    <w:name w:val="c15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7F726E"/>
  </w:style>
  <w:style w:type="paragraph" w:customStyle="1" w:styleId="c7">
    <w:name w:val="c7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F726E"/>
  </w:style>
  <w:style w:type="character" w:customStyle="1" w:styleId="c37">
    <w:name w:val="c37"/>
    <w:basedOn w:val="a0"/>
    <w:rsid w:val="007F726E"/>
  </w:style>
  <w:style w:type="character" w:customStyle="1" w:styleId="c51">
    <w:name w:val="c51"/>
    <w:basedOn w:val="a0"/>
    <w:rsid w:val="007F726E"/>
  </w:style>
  <w:style w:type="paragraph" w:customStyle="1" w:styleId="c35">
    <w:name w:val="c35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7F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C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E3C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3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CF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B3D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9126">
          <w:marLeft w:val="5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3145">
              <w:marLeft w:val="0"/>
              <w:marRight w:val="0"/>
              <w:marTop w:val="0"/>
              <w:marBottom w:val="0"/>
              <w:divBdr>
                <w:top w:val="single" w:sz="4" w:space="13" w:color="C0C0C0"/>
                <w:left w:val="single" w:sz="4" w:space="31" w:color="C0C0C0"/>
                <w:bottom w:val="single" w:sz="4" w:space="13" w:color="C0C0C0"/>
                <w:right w:val="single" w:sz="4" w:space="31" w:color="C0C0C0"/>
              </w:divBdr>
              <w:divsChild>
                <w:div w:id="161359403">
                  <w:marLeft w:val="0"/>
                  <w:marRight w:val="0"/>
                  <w:marTop w:val="1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211276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554E-A10C-4F39-957B-7D1C87BB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42</Pages>
  <Words>9921</Words>
  <Characters>56554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2018-10-26T07:08:00Z</dcterms:created>
  <dcterms:modified xsi:type="dcterms:W3CDTF">2019-03-29T17:04:00Z</dcterms:modified>
</cp:coreProperties>
</file>