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08" w:rsidRPr="006F2708" w:rsidRDefault="006F2708" w:rsidP="00E224C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Класс: 9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Количество часов: 9 класс в год – 102, в неделю – 3.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Учебник: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Алгебра. 9 класс. Ю. Н. Макарычев, Н. Г. </w:t>
      </w:r>
      <w:proofErr w:type="spellStart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Миндюк</w:t>
      </w:r>
      <w:proofErr w:type="spellEnd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К. И. </w:t>
      </w:r>
      <w:proofErr w:type="spellStart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Нешков</w:t>
      </w:r>
      <w:proofErr w:type="spellEnd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Под редакцией С. А. </w:t>
      </w:r>
      <w:proofErr w:type="spellStart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Теляковского</w:t>
      </w:r>
      <w:proofErr w:type="spellEnd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, Москва, «Просвещение», 2014 г.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Программы общеобразовательных учреждений. Алгебра. 7-9 классы. / Сост. </w:t>
      </w:r>
      <w:proofErr w:type="spellStart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Бурмистрова</w:t>
      </w:r>
      <w:proofErr w:type="spellEnd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Т.А. – М. «Просвещение», 2009 г.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Авторская программа по алгебре Ю.Н. Макарычев, Н.Г. </w:t>
      </w:r>
      <w:proofErr w:type="spellStart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Миндюк</w:t>
      </w:r>
      <w:proofErr w:type="spellEnd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др.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F2708" w:rsidRPr="006F2708" w:rsidRDefault="006F2708" w:rsidP="006F27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Содержание курса алгебры 9 класса</w:t>
      </w:r>
    </w:p>
    <w:p w:rsidR="006F2708" w:rsidRPr="006F2708" w:rsidRDefault="006F2708" w:rsidP="006F27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учебнику: «алгебра, 9»</w:t>
      </w:r>
    </w:p>
    <w:p w:rsidR="006F2708" w:rsidRPr="006F2708" w:rsidRDefault="006F2708" w:rsidP="006F27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авт. Ю.Н. Макарычев, Н.Г. </w:t>
      </w:r>
      <w:proofErr w:type="spellStart"/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Миндюк</w:t>
      </w:r>
      <w:proofErr w:type="spellEnd"/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К.И. </w:t>
      </w:r>
      <w:proofErr w:type="spellStart"/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Нешков</w:t>
      </w:r>
      <w:proofErr w:type="spellEnd"/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С.Б. Суворова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Повторение (2 часа).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Квадратичная функция (24 часа).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Функция. Свойства функций. Квадратный трехчлен. Разложение квадратного трехчлена на множители. Функция у = ах</w:t>
      </w:r>
      <w:proofErr w:type="gramStart"/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+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+ с, её свойства и график. Неравенства второй степени с одной переменной. Метод интервалов.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расширить сведения о свойствах функций, ознакомить обучающихся со свойствами и графиком квадратичной функции, сформировать умение решать неравенства вида ах</w:t>
      </w:r>
      <w:proofErr w:type="gramStart"/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+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+ с&gt;0 ах</w:t>
      </w:r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+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+ с&lt;0, где а0.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 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знакопостоянства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Тем самым создается база для усвоения свой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 кв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Подготовительным шагом к изучению свой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 кв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адратичной функции является также рассмотрение вопроса о квадратном трехчлене и его 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корнях, выделении квадрата двучлена из квад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ратного трехчлена, разложении квадратного трехчлена на множители.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Изучение квадратичной функции начинается с рассмотрения функции у=ах</w:t>
      </w:r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её свойств и особенностей графика, а также других частных видов квадратичной функции – функции у=ах</w:t>
      </w:r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+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n</w:t>
      </w: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 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у=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m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 сведения используются при изучении свой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 кв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адратичной функции общего вида. Важно, чтобы обучающиеся поняли, что график функции у = ах</w:t>
      </w:r>
      <w:proofErr w:type="gramStart"/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+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+ с может быть получен из графика функции у = ах</w:t>
      </w:r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помощью двух параллельных переносов. Приёмы построения графика функции у = ах</w:t>
      </w:r>
      <w:proofErr w:type="gramStart"/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+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+ с отрабатываются на конкретных примерах. При этом особое внимание следует уделить формированию у обучающихся умения указывать координаты вершины параболы, ее ось симметрии, направление ветвей параболы.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умений решать неравенства вида ах</w:t>
      </w:r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+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+ с&gt;0 ах</w:t>
      </w:r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+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b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+ с&lt;0, где а0, осуществляется с опорой на сведения о графике квадратичной функции (направление ветвей параболы ее расположение относительно оси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).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знакомятся с методом интервалов, с помощью которого решаются несложные рациональные неравенства.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Обучающиеся знакомятся со свойствами степенной функции 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у=х</w:t>
      </w:r>
      <w:proofErr w:type="spellEnd"/>
      <w:proofErr w:type="gramStart"/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n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четном и нечетном натуральном показателе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n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Вводится понятие корня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n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степени. Обучающиеся должны понимать смысл записей вида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Уравнения и неравенства с одной переменной (14 часов).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Целые уравнения. Уравнение с двумя переменными и его график. Системы уравнений второй степени. Решение задач с помощью систем уравнений второй степени.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систематизировать и обобщить сведения о решении целых с одной переменной,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систем;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</w:t>
      </w:r>
      <w:proofErr w:type="gramEnd"/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Обучающиеся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дальнейшем при решении тригонометрических, логарифмических и других видов уравнений.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данной теме завершаемся изучение систем уравнений с двумя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еременными. Основное внимание уделяется системам, в которых одно из уравнений первой степени, а другое второй. 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Известный обучающимся способ подстановки находит здесь дальнейшее применение и позволяет сводить решение таких систем к решению квадратного уравнения.</w:t>
      </w:r>
      <w:proofErr w:type="gramEnd"/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Ознакомление обучающихся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чиваться простейшими примерами.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Привлечение известных 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обучающимся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графиков позволяет привести примеры графического решения систем уравнений. С помощью графических представлений можно наглядно показать 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обучающимся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что системы двух уравнений с двумя переменными второй степени могут иметь одно, два, три, четыре решения или не иметь решений.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Уравнения и неравенства с двумя переменными (19 часов).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Выработать умение решать простейшие системы, содержащие уравнение второй степени с двумя переменными, и неравенства с двумя переменными. Текстовые задачи с помощью составления таких систем;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данной теме завершаемся изучение систем уравнений с двумя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еременными. Основное внимание уделяется системам, в которых одно из уравнений первой степени, а другое второй. 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Известный обучающимся способ подстановки находит здесь дальнейшее применение и позволяет сводить решение таких систем к решению квадратного уравнения.</w:t>
      </w:r>
      <w:proofErr w:type="gramEnd"/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Ознакомление обучающихся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чиваться простейшими примерами.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Привлечение известных 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обучающимся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графиков позволяет привести примеры графического решения систем уравнений. С помощью графических представлений можно наглядно показать 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обучающимся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что системы двух уравнений с двумя переменными второй степени могут иметь одно, два, три, четыре решения или не иметь решений.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Определять, является ли пара чисел решением 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неравенства</w:t>
      </w: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.И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зображать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координатной плоскости множество точек, задаваемое 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неравенством.Иллюстрировать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координатной плоскости множество решений системы неравенств.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Прогрессии (15 часов).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Арифметическая и геометрическая прогрессии. Формулы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n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-го члена и суммы первых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n</w:t>
      </w: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членов прогрессии. Бесконечно убывающая геометрическая прогрессия.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дать понятия об арифметической и геометрической прогрессиях как числовых последовательностях особого вида.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изучении темы вводится понятие последовательности, разъясняется смысл термина «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n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proofErr w:type="spell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</w:t>
      </w:r>
      <w:proofErr w:type="spell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с формулами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n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-го члена и суммы первых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n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Рассматриваются характеристические свойства арифметической и геометрической прогрессий, что позволяет расширить круг предлагаемых задач.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Элементы комбинаторики и теории вероятностей (13 часов).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Комбинаторное правило умножения. Перестановки, размеще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ния, сочетания. Относительная частота и вероятность случайного события.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Цель: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ознакомить обучающихся с</w:t>
      </w: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Изучение темы начинается с решения задач, в которых требуется составить те или иные комбинации элементов и. подсчитать</w:t>
      </w:r>
      <w:r w:rsidRPr="006F270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их число. Разъясняется комбинаторное правило умножения, которое исполнятся в дальнейшем при выводе формул для подсчёта числа перестановок, размещений и сочетаний. При изучении данного материала необходимо обратить внимание обучающихся на различие понятий «размещение» и «сочетание», сформировать у них умение определять, о каком виде комбинаций идет речь в задаче.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данной теме обучающиеся знакомятся с начальными сведениями из теории вероятностей.</w:t>
      </w:r>
      <w:proofErr w:type="gramEnd"/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обратить внимание обучающихся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Итоговое повторение, подготовка к экзамену - 12 часов</w:t>
      </w:r>
    </w:p>
    <w:p w:rsidR="006F2708" w:rsidRPr="006F2708" w:rsidRDefault="006F2708" w:rsidP="006F27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 </w:t>
      </w:r>
      <w:r w:rsidRPr="006F27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Повторение, обобщение и систематизация знаний, умений и навыков за курс алгебры основной общеобразовательной школы.</w:t>
      </w:r>
    </w:p>
    <w:p w:rsidR="006F2708" w:rsidRPr="006F2708" w:rsidRDefault="006F2708" w:rsidP="006F27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Календарно-тематическое планирование</w:t>
      </w:r>
    </w:p>
    <w:p w:rsidR="006F2708" w:rsidRPr="006F2708" w:rsidRDefault="006F2708" w:rsidP="006F27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учебнику: «алгебра, 9»</w:t>
      </w:r>
    </w:p>
    <w:p w:rsidR="006F2708" w:rsidRPr="006F2708" w:rsidRDefault="006F2708" w:rsidP="006F27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авт. Ю.Н. Макарычев, Н.Г. </w:t>
      </w:r>
      <w:proofErr w:type="spellStart"/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Миндюк</w:t>
      </w:r>
      <w:proofErr w:type="spellEnd"/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К.И. </w:t>
      </w:r>
      <w:proofErr w:type="spellStart"/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Нешков</w:t>
      </w:r>
      <w:proofErr w:type="spellEnd"/>
      <w:r w:rsidRPr="006F270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С.Б. Суворова</w:t>
      </w:r>
    </w:p>
    <w:tbl>
      <w:tblPr>
        <w:tblW w:w="10918" w:type="dxa"/>
        <w:tblInd w:w="-701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802"/>
        <w:gridCol w:w="2152"/>
        <w:gridCol w:w="709"/>
        <w:gridCol w:w="921"/>
        <w:gridCol w:w="100"/>
        <w:gridCol w:w="113"/>
        <w:gridCol w:w="50"/>
        <w:gridCol w:w="658"/>
        <w:gridCol w:w="129"/>
        <w:gridCol w:w="34"/>
        <w:gridCol w:w="1378"/>
        <w:gridCol w:w="129"/>
        <w:gridCol w:w="34"/>
      </w:tblGrid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/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Тема урока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Основные виды учебной деятельности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Количество часов</w:t>
            </w:r>
          </w:p>
        </w:tc>
        <w:tc>
          <w:tcPr>
            <w:tcW w:w="102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Дата 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</w:t>
            </w:r>
            <w:proofErr w:type="gramEnd"/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плану</w:t>
            </w:r>
          </w:p>
        </w:tc>
        <w:tc>
          <w:tcPr>
            <w:tcW w:w="821" w:type="dxa"/>
            <w:gridSpan w:val="3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B82742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B8274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Дата по факту</w:t>
            </w: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Домашнее задание</w:t>
            </w:r>
          </w:p>
        </w:tc>
      </w:tr>
      <w:tr w:rsidR="00B82742" w:rsidRPr="006F2708" w:rsidTr="00E224C6"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1-2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Повторение курса 7-8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кл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Стартовая контрольная работа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Повторение и закрепление знаний.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знаний, умений и навыков учащихся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3.09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Default="00B82742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Разноуровневые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тесты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Квадратичная функция.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Функция. Область определения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 область значения функции.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Изучение и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5.09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single" w:sz="4" w:space="0" w:color="auto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П.1, №2, 5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Функция. Область определения и область значения функции.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и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П.1, №11, 15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Свойства функций.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10.09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П.2, №33, 37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  <w:r w:rsidR="00B82742"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Свойства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функций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амостоятельная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работа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и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12.09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П.2, №48, 54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Квадратный трехчлен и его корни.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15.09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П.3, №56, 59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Квадратный трехчлен и его корни.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и систематизация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П.3, №72, 74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Разложение квадратного трехчлена на множители.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19.09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П.4, №78, 84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Разложение квадратного трехчлена на множители.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 обобщения, систематизации и корректировки знаний, умений, навыков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22.09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П.4, №85, 87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Функция 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en-US" w:eastAsia="ru-RU"/>
              </w:rPr>
              <w:t>y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=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en-US" w:eastAsia="ru-RU"/>
              </w:rPr>
              <w:t>ax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, ее график и свойства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нового мате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риала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24.09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П.5, №91, 93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Функция 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en-US" w:eastAsia="ru-RU"/>
              </w:rPr>
              <w:t>y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=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en-US" w:eastAsia="ru-RU"/>
              </w:rPr>
              <w:t>ax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, ее график и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свойства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амостоятельная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работа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и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26.09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П.5, №95, 97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Графики функций и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.</w:t>
            </w:r>
            <w:proofErr w:type="gramEnd"/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29.09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П.6, №106(в, г), 110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Графики функций и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тест.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и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П.6, №111, 116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Построение графика квадратичной функции.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П.7, №122, 125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Построение графика квадратичной функции.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и обобщение знаний, умений и навыков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П.7, №126, 131, подготовиться к контрольной работе.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Контрольная работа №1 по 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теме «Функции и их свойства. Квадратный трехчлен»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Урок контроля 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знаний, умений и навыков учащихся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Стр.46,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контрольные вопросы.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18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Анализ контрольной работы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Коррекция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Повторить п.1-7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Функция 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у=х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п</w:t>
            </w:r>
            <w:proofErr w:type="spellEnd"/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П.8, №138, 139, 140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Функция 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у=х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п</w:t>
            </w:r>
            <w:proofErr w:type="spellEnd"/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П.8, №143, 146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E22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Корень 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-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ойстепени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Дробно-линейная функция и ее график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П.9, 10, №160, 162, 168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E22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Корень 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-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ойстепени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Дробно-линейная функция и ее график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и обобщение знаний, умений и навыков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П.9, 10, №161, 164, 172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E22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Степень с рациональным показателем.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Самостоятельная работа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 обобщения, систематизации и корректировки знаний, умений, навыков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П.11, №190(в, г), 192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E22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Степень с рациональным показателем.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Подготовка к контрольной работе.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 обобщения, систематизации и корректировки знаний, умений, навыков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3E222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П.11, №193, 195, подготовиться к контрольной работе.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Контрольная работа №2 по теме «Квадратичная функция. Степенная функция»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Урок контроля знаний, умений и навыков учащихся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F7B0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Повторить п.8-11, выполнить тест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Анализ контрольной работы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Коррекция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F7B0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Повторить п.8-11, выполнить тест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II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Уравнения и неравенства с одной переменной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27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Целое уравнение и его корни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нового мате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риала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F7B0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31.10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П.12, №267, 272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28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Целое уравнение и его корни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 тесты.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gramEnd"/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и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F7B0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12.11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П.12, №273, 279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29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Дробные рациональные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уравнения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Изучение и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F7B0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14.11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П.13, №289,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298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lastRenderedPageBreak/>
              <w:t>30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Дробные рациональные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уравнения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амостоятельная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работа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и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F7B0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17.11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П.13, №290, 301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31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неравен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ств вт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орой степени с одной переменной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F7B0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19.11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П.14, №306, 308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32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неравен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ств вт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орой степени с одной переменной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тесты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знаний,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F7B0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21.11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П.14, №320</w:t>
            </w:r>
          </w:p>
        </w:tc>
      </w:tr>
      <w:tr w:rsidR="00B82742" w:rsidRPr="006F2708" w:rsidTr="00E224C6">
        <w:trPr>
          <w:gridAfter w:val="1"/>
          <w:wAfter w:w="34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33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неравенств методом интервалов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F7B0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24.11</w:t>
            </w:r>
          </w:p>
        </w:tc>
        <w:tc>
          <w:tcPr>
            <w:tcW w:w="50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П.15, №326, 329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неравенств методом интервалов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F7B0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26.11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П.15, №328, 331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неравенств методом интервалов.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знаний.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28.11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П.15,№333, 334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16256E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Решение неравенств методом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интервалов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амостоятельная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работа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знаний.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П.15, №337, 339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Некоторые приемы решения целых уравнений.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 обобщения, систематизации и корректировки знаний, умений, навыков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П.16, №342, 347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Некоторые приемы решения целых уравнений. Подготовка к контрольной работе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 обобщения, систематизации и корректировки знаний, умений, навыков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П.16, №358, 361, повторить п.12-16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162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Контрольная работа №3 по теме «Уравнения и неравенства с одной переменной»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Урок контроля знаний, умений и навыков учащихся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Повторить п.12-16, решить другой вариант к.р.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Анализ контрольной работы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Коррекция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Повторить п.12-16, работа над ошибками к.р.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III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Уравнения и неравенства с 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двумя переменными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lastRenderedPageBreak/>
              <w:t>41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Уравнение с двумя переменными и его график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нового мате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риала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П.17, №395(в, г), 397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Уравнение с двумя переменными и его график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П.17, №399, 412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Уравнение с двумя переменными и его график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знаний, навыков и умений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П.17, №402, 413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П.18, № 416, 418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Графический способ решения систем уравнений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тесты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П.18, №421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П.19, №430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</w:t>
            </w:r>
            <w:r w:rsidR="00B82742"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29.12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П.19, №433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9.01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П.19, №443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12.01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П.20, №457, 460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задач с помощью систем уравнений второй степени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знаний, проверка знаний.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14.01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П.20, №461, 463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задач с помощью систем уравнений второй степени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. Самостоятельная работа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.</w:t>
            </w:r>
            <w:proofErr w:type="gramEnd"/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знаний, проверка знаний.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П.20, №464, 472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Неравенства с двумя переменными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П.21, №484, 494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Неравенства с двумя переменными.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знаний, контроль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21.01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П.21, №487, 495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Неравенства с двумя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переменными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амостоятельная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работа 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знаний, контроль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23.01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П.21, №492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Системы неравен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ств с дв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умя переменными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Изучение и закрепление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26.01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П.22, №497, 500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56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Некоторые приемы решения систем уравнений с двумя переменными.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 обобщения, систематизации и корректировки знаний, умений, навыков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28.01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П.23, №509, 513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Некоторые приемы решения систем уравнений с двумя переменными. Подготовка к контрольной работе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 обобщения, систематизации и корректировки знаний, умений, навыков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E57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30.01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П.23, №510, 514, подготовиться к контрольной работе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Контрольная работа №4 по теме «Уравнения и неравенства с двумя переменными»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Урок контроля знаний, умений и навыков учащихся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Повторить п.18-23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Анализ контрольной работы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Коррекция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Повторить п.18-23, решить другой вариант к.р.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IV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60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Последовательности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нового мате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риала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П.24, №561, 569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61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Последовательности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П.24, №562, 570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62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Определение арифметической прогрессии Формула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n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-го члена арифметической про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грессии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П.25, №576, 578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63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Определение арифметической прогрессии Формула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n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-го члена арифметической про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грессии.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П.25, №580, 584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16256E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64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Определение арифметической прогрессии Формула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n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-го члена арифметической про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грессии.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Самостоятельная работа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П.25, №586, 592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Формула суммы </w:t>
            </w:r>
            <w:proofErr w:type="spellStart"/>
            <w:proofErr w:type="gramStart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первых членов арифмети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ческой прогрессии.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 Тесты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П.26, №604, 606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Формула суммы </w:t>
            </w:r>
            <w:proofErr w:type="spellStart"/>
            <w:proofErr w:type="gramStart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первых членов арифмети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ческой прогрессии.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 Тесты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П.26, №607, 613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67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Арифметическая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прогрессия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амостоятельная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работа 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П.26, №616, 619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Определение геометрической прогрессии. Формула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n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-го члена геометрической про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грессии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Коррекция знаний. Изучение нового мате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риала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57BD0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27.02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П.27, №624, 627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Определение геометрической прогрессии. Формула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n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-го члена геометрической про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грессии.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Самостоятельная работа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2.03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П.27, №630, 636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Формула суммы </w:t>
            </w:r>
            <w:proofErr w:type="spellStart"/>
            <w:proofErr w:type="gramStart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первых членов геометри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ческой прогрессии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4.03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П.28, №648, 650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Формула суммы 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первых членов геометри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 xml:space="preserve">ческой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прогрессии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амостоятельная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работа 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6.03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П.28, №652, 658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Арифметическая и геометрическая прогрессия. Подготовка к контрольной работе.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знаний, навыков и умений.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9.03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Повторить п.24-28, подготовиться к 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.р.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Контрольная работа № 6 по теме «Арифметическая и геометрическая прогрессия»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Урок контроля знаний, умений и навыков учащихся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11.03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Решить другой вариант к.р.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Анализ контрольной работы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Коррекция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13.03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Повторить п.24-28. Работа над ошибками к.р.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V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Элементы комбинаторики и теории вероятности.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  <w:r w:rsidR="001625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Примеры комбинаторных задач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нового мате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риала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16.03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П.30, №715, 717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76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Примеры комбинаторных задач.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18.03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П.30, №719, 721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16256E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77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Примеры комбинаторных задач.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Самостоятельная работа.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.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Проверка знаний.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20.03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П.30, №725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Перестановки. Размещения. Сочетания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Изучение нового материала и закрепление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П.31, №733, 736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79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Перестановки. Размещения. Сочетания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знаний, навыков и умений.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3.04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П.32, №756, 759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Перестановки. Размещения. Сочетания.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Самостоятельная работа.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.</w:t>
            </w:r>
          </w:p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6.04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П.33, №770, 771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Относительная частота случайного события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нового материала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8.04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П.34, №787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Относительная частота случайного события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знаний, навыков и умений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10.04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П.34, №792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Вероятность равновозможных событий.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и закрепление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13.04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П.35, №799, 801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Вероятность равновозможных событий.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знаний, навыков и умений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15.04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П.35, №804</w:t>
            </w:r>
          </w:p>
        </w:tc>
      </w:tr>
      <w:tr w:rsidR="00B82742" w:rsidRPr="006F2708" w:rsidTr="00E224C6">
        <w:trPr>
          <w:gridAfter w:val="2"/>
          <w:wAfter w:w="163" w:type="dxa"/>
          <w:trHeight w:val="51"/>
        </w:trPr>
        <w:tc>
          <w:tcPr>
            <w:tcW w:w="709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3802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Подготовка к контрольной работе по элементам комбинаторики и теории вероятностей.</w:t>
            </w:r>
          </w:p>
        </w:tc>
        <w:tc>
          <w:tcPr>
            <w:tcW w:w="2152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Закрепление знаний, навыков и умений.</w:t>
            </w:r>
          </w:p>
        </w:tc>
        <w:tc>
          <w:tcPr>
            <w:tcW w:w="709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17.04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nil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Повторить п.30-35, подготовиться к контрольной работе.</w:t>
            </w:r>
          </w:p>
        </w:tc>
      </w:tr>
      <w:tr w:rsidR="00B82742" w:rsidRPr="006F2708" w:rsidTr="00E224C6">
        <w:trPr>
          <w:gridAfter w:val="2"/>
          <w:wAfter w:w="163" w:type="dxa"/>
          <w:trHeight w:val="1808"/>
        </w:trPr>
        <w:tc>
          <w:tcPr>
            <w:tcW w:w="70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802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outset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2742" w:rsidRPr="006F2708" w:rsidTr="00E224C6">
        <w:trPr>
          <w:gridAfter w:val="2"/>
          <w:wAfter w:w="163" w:type="dxa"/>
          <w:trHeight w:val="870"/>
        </w:trPr>
        <w:tc>
          <w:tcPr>
            <w:tcW w:w="709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3802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Контрольная работа 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№7 по теме «Элементы комбинаторики и теории вероятностей»</w:t>
            </w:r>
          </w:p>
        </w:tc>
        <w:tc>
          <w:tcPr>
            <w:tcW w:w="2152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Урок контроля знаний, умений и навыков учащихся</w:t>
            </w:r>
          </w:p>
        </w:tc>
        <w:tc>
          <w:tcPr>
            <w:tcW w:w="709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Решить другой вариант к.р.</w:t>
            </w:r>
          </w:p>
        </w:tc>
      </w:tr>
      <w:tr w:rsidR="00B82742" w:rsidRPr="006F2708" w:rsidTr="00E224C6">
        <w:trPr>
          <w:gridAfter w:val="2"/>
          <w:wAfter w:w="163" w:type="dxa"/>
          <w:trHeight w:val="84"/>
        </w:trPr>
        <w:tc>
          <w:tcPr>
            <w:tcW w:w="709" w:type="dxa"/>
            <w:vMerge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802" w:type="dxa"/>
            <w:vMerge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outset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vMerge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802" w:type="dxa"/>
            <w:vMerge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outset" w:sz="6" w:space="0" w:color="000001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2742" w:rsidRPr="006F2708" w:rsidTr="00E224C6">
        <w:trPr>
          <w:gridAfter w:val="2"/>
          <w:wAfter w:w="163" w:type="dxa"/>
          <w:trHeight w:val="167"/>
        </w:trPr>
        <w:tc>
          <w:tcPr>
            <w:tcW w:w="70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802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20.04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87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Анализ контрольной работы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Коррекция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22.04</w:t>
            </w: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Повторить п.30-35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VI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Повторение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16256E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8</w:t>
            </w:r>
            <w:proofErr w:type="spellStart"/>
            <w:r w:rsidR="001625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</w:t>
            </w:r>
            <w:proofErr w:type="spellEnd"/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Функции и их свойства. Подготовка к ГИА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Повторение и обобщение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24.04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вариантов ГВЭ, ОГЭ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89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Квадратный трёхчлен. Подготовка к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ГИА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амостоятельная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работа (тесты).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Повторение и обобщение знаний.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27.04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вариантов ГВЭ, ОГЭ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90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Квадратичная функция и её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график. Подготовка к ГИА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Повторение и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обобщение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A0397A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29.04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Решение 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вариантов ГВЭ, ОГЭ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lastRenderedPageBreak/>
              <w:t>91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Степенная функция. Корень</w:t>
            </w:r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п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-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ойстепени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Подготовка к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ГИА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</w:t>
            </w:r>
            <w:proofErr w:type="gram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амостоятельная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работа (тесты).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Повторение и обобщение знаний.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4.05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вариантов ГВЭ, ОГЭ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92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Уравнения и неравенства с одной переменной. Подготовка ГИА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Повторение и обобщение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6.05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вариантов ГВЭ, ОГЭ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93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Уравнения и неравенства с двумя переменными. Подготовка к ГИА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Повторение и обобщение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8.05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вариантов ГВЭ, ОГЭ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94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Арифметическая и геометрическая прогрессии. Подготовка к ГИА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Повторение и обобщение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11.05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вариантов ГВЭ, ОГЭ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95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Элементы комбинаторики и теории вероятностей. Подготовка к </w:t>
            </w:r>
            <w:proofErr w:type="spellStart"/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ГИА</w:t>
            </w:r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Самостоятельная</w:t>
            </w:r>
            <w:proofErr w:type="spellEnd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работа (тесты).</w:t>
            </w:r>
            <w:proofErr w:type="gramStart"/>
            <w:r w:rsidRPr="006F2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 </w:t>
            </w: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gramEnd"/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Повторение и обобщение знаний. Проверка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13.05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вариантов ГВЭ, ОГЭ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96</w:t>
            </w: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Корректировка знаний.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15.05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вариантов ГВЭ, ОГЭ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97-98/</w:t>
            </w:r>
          </w:p>
          <w:p w:rsidR="00B82742" w:rsidRPr="0016256E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Итоговая контрольная работа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Контроль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18.05</w:t>
            </w:r>
          </w:p>
          <w:p w:rsidR="00B82742" w:rsidRPr="006F2708" w:rsidRDefault="00E224C6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20.05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Default="00B82742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вариантов ГВЭ, ОГЭ</w:t>
            </w:r>
          </w:p>
        </w:tc>
      </w:tr>
      <w:tr w:rsidR="00B82742" w:rsidRPr="006F2708" w:rsidTr="00E224C6">
        <w:trPr>
          <w:gridAfter w:val="2"/>
          <w:wAfter w:w="163" w:type="dxa"/>
        </w:trPr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99/</w:t>
            </w:r>
          </w:p>
          <w:p w:rsidR="00B82742" w:rsidRPr="0016256E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8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Итоговый урок</w:t>
            </w:r>
          </w:p>
        </w:tc>
        <w:tc>
          <w:tcPr>
            <w:tcW w:w="21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Повторение и обобщение знаний</w:t>
            </w:r>
          </w:p>
        </w:tc>
        <w:tc>
          <w:tcPr>
            <w:tcW w:w="7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921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82742" w:rsidRPr="006F2708" w:rsidRDefault="00B82742" w:rsidP="00B8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2742" w:rsidRPr="006F2708" w:rsidRDefault="00B82742" w:rsidP="006F2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270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вариантов ГВЭ, ОГЭ</w:t>
            </w:r>
          </w:p>
        </w:tc>
      </w:tr>
    </w:tbl>
    <w:p w:rsidR="006F2708" w:rsidRPr="006F2708" w:rsidRDefault="006F2708" w:rsidP="001625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82742" w:rsidRDefault="00B82742"/>
    <w:sectPr w:rsidR="00B82742" w:rsidSect="0009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2708"/>
    <w:rsid w:val="000018A0"/>
    <w:rsid w:val="0009375B"/>
    <w:rsid w:val="0016256E"/>
    <w:rsid w:val="00191973"/>
    <w:rsid w:val="003306B4"/>
    <w:rsid w:val="003E2222"/>
    <w:rsid w:val="006F2708"/>
    <w:rsid w:val="00A0397A"/>
    <w:rsid w:val="00B82742"/>
    <w:rsid w:val="00E224C6"/>
    <w:rsid w:val="00E57BD0"/>
    <w:rsid w:val="00EF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F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4D358-9EEB-4BEA-8F20-F8E8F27E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тематические</vt:lpstr>
    </vt:vector>
  </TitlesOfParts>
  <Company>Microsoft</Company>
  <LinksUpToDate>false</LinksUpToDate>
  <CharactersWithSpaces>21360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тематические</dc:title>
  <dc:creator>Admin</dc:creator>
  <cp:lastModifiedBy>Admin</cp:lastModifiedBy>
  <cp:revision>4</cp:revision>
  <dcterms:created xsi:type="dcterms:W3CDTF">2019-03-29T06:41:00Z</dcterms:created>
  <dcterms:modified xsi:type="dcterms:W3CDTF">2019-03-29T08:01:00Z</dcterms:modified>
</cp:coreProperties>
</file>