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13" w:rsidRPr="00A36513" w:rsidRDefault="00A36513" w:rsidP="00A36513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b/>
          <w:bCs/>
          <w:kern w:val="36"/>
          <w:sz w:val="48"/>
          <w:szCs w:val="48"/>
        </w:rPr>
        <w:t>РАЗВЕРНУТОЕ КАЛЕНДАРНО-ТЕМАТИЧЕСКОЕ ПЛАНИРОВАНИЕ 2 часа в неделю, 68 часов в год Геометрия в 9 классе на 201</w:t>
      </w:r>
      <w:r>
        <w:rPr>
          <w:rFonts w:ascii="Times New Roman CYR" w:hAnsi="Times New Roman CYR" w:cs="Times New Roman CYR"/>
          <w:b/>
          <w:bCs/>
          <w:kern w:val="36"/>
          <w:sz w:val="48"/>
          <w:szCs w:val="48"/>
        </w:rPr>
        <w:t>8</w:t>
      </w:r>
      <w:r w:rsidRPr="00A36513">
        <w:rPr>
          <w:rFonts w:ascii="Times New Roman" w:hAnsi="Times New Roman" w:cs="Times New Roman"/>
          <w:b/>
          <w:bCs/>
          <w:kern w:val="36"/>
          <w:sz w:val="48"/>
          <w:szCs w:val="48"/>
        </w:rPr>
        <w:t>/201</w:t>
      </w:r>
      <w:r>
        <w:rPr>
          <w:rFonts w:ascii="Times New Roman CYR" w:hAnsi="Times New Roman CYR" w:cs="Times New Roman CYR"/>
          <w:b/>
          <w:bCs/>
          <w:kern w:val="36"/>
          <w:sz w:val="48"/>
          <w:szCs w:val="48"/>
        </w:rPr>
        <w:t>9</w:t>
      </w:r>
      <w:r w:rsidRPr="00A36513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учебный год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b/>
          <w:bCs/>
          <w:sz w:val="24"/>
          <w:szCs w:val="24"/>
        </w:rPr>
        <w:t xml:space="preserve">В ходе освоения содержания курса геометрии учащиеся получают возможность: </w:t>
      </w:r>
    </w:p>
    <w:p w:rsidR="00A36513" w:rsidRP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сформировать представления об изучаемых понятиях и мето</w:t>
      </w:r>
      <w:r w:rsidRPr="00A36513">
        <w:rPr>
          <w:rFonts w:ascii="Times New Roman" w:hAnsi="Times New Roman" w:cs="Times New Roman"/>
          <w:sz w:val="24"/>
          <w:szCs w:val="24"/>
        </w:rPr>
        <w:softHyphen/>
        <w:t xml:space="preserve">дах как важнейших средствах математического моделирования реальных процессов и явлений; </w:t>
      </w:r>
    </w:p>
    <w:p w:rsidR="00A36513" w:rsidRP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 xml:space="preserve">научиться проводить операции над векторами, научиться вычислять длину и координаты вектора, угол между векторами; </w:t>
      </w:r>
    </w:p>
    <w:p w:rsidR="00A36513" w:rsidRP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научиться решать геометрические задачи, опираясь на изученные свой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ства фигур и отношений между ними, применяя дополнитель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ные построения, алгебраический и тригонометрический аппа</w:t>
      </w:r>
      <w:r w:rsidRPr="00A36513">
        <w:rPr>
          <w:rFonts w:ascii="Times New Roman" w:hAnsi="Times New Roman" w:cs="Times New Roman"/>
          <w:sz w:val="24"/>
          <w:szCs w:val="24"/>
        </w:rPr>
        <w:softHyphen/>
        <w:t xml:space="preserve">рат, соображения симметрии; </w:t>
      </w:r>
    </w:p>
    <w:p w:rsidR="00A36513" w:rsidRP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 xml:space="preserve">научиться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нагляднее представить изучаемый материал; </w:t>
      </w:r>
    </w:p>
    <w:p w:rsid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освоить проектную деятельность; </w:t>
      </w:r>
    </w:p>
    <w:p w:rsidR="00A36513" w:rsidRDefault="00A36513" w:rsidP="00A36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развивать творческие способности.</w:t>
      </w:r>
    </w:p>
    <w:p w:rsid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Место предмета в учебном плане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на изучение геометрии в 9 классе отводится 2 часа в неделю геометрии в течение всего учебного года итого 68 часов геометрии.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Тематическое и календарно-тематическое планирование представлены и сделаны в соответствии с учебником: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А.В. Погорелов «Геометрия, 7-9 класс» (М.: Просвещение, ОАО «Московские учебники»,2010)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  <w:u w:val="single"/>
        </w:rPr>
        <w:t xml:space="preserve">Уровень обучения </w:t>
      </w:r>
      <w:r w:rsidRPr="00A36513">
        <w:rPr>
          <w:rFonts w:ascii="Times New Roman" w:hAnsi="Times New Roman" w:cs="Times New Roman"/>
          <w:sz w:val="24"/>
          <w:szCs w:val="24"/>
        </w:rPr>
        <w:t>– базовый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  <w:u w:val="single"/>
        </w:rPr>
        <w:t>Срок реализации рабочей учебной программы</w:t>
      </w:r>
      <w:r w:rsidRPr="00A36513">
        <w:rPr>
          <w:rFonts w:ascii="Times New Roman" w:hAnsi="Times New Roman" w:cs="Times New Roman"/>
          <w:sz w:val="24"/>
          <w:szCs w:val="24"/>
        </w:rPr>
        <w:t xml:space="preserve"> – один учебный год.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b/>
          <w:bCs/>
          <w:sz w:val="24"/>
          <w:szCs w:val="24"/>
        </w:rPr>
        <w:t>Результаты обучения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</w:t>
      </w:r>
      <w:r w:rsidRPr="00A36513">
        <w:rPr>
          <w:rFonts w:ascii="Times New Roman" w:hAnsi="Times New Roman" w:cs="Times New Roman"/>
          <w:b/>
          <w:bCs/>
          <w:sz w:val="24"/>
          <w:szCs w:val="24"/>
        </w:rPr>
        <w:t>Требованиях к уровню подготовки</w:t>
      </w:r>
      <w:r w:rsidRPr="00A36513">
        <w:rPr>
          <w:rFonts w:ascii="Times New Roman" w:hAnsi="Times New Roman" w:cs="Times New Roman"/>
          <w:sz w:val="24"/>
          <w:szCs w:val="24"/>
        </w:rPr>
        <w:t xml:space="preserve"> и задают систему итоговых 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ГЕОМЕТРИЯ 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знать/уметь/понимать: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зуя определения, свойства, признаки;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изображать планиметрические фигуры, выполнять чертежи по условиям задач, осуществлять преобразования фигур;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новке основные пространственные тела, изображать их; пред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ставлять их сечения и развертки;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площадей, объемов);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lastRenderedPageBreak/>
        <w:t>решать геометрические задачи, опираясь на изученные свой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ства фигур и отношений между ними, применяя дополнитель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ные построения, алгебраический и тригонометрический аппа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рат, соображения симметрии;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</w:t>
      </w:r>
      <w:r w:rsidRPr="00A36513">
        <w:rPr>
          <w:rFonts w:ascii="Times New Roman" w:hAnsi="Times New Roman" w:cs="Times New Roman"/>
          <w:sz w:val="24"/>
          <w:szCs w:val="24"/>
        </w:rPr>
        <w:softHyphen/>
        <w:t>ной данной прямой; треугольника по трем сторонам;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Применять полученные знания: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при построениях геометрическими инструментами (линейка, угольник, циркуль, транспортир);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для вычисления длин, площадей основных геометрических фигур с помощью формул (используя при необходимости справочники и технические средства).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РАЗВЕРНУТОЕ КАЛЕНДАРНО-ТЕМАТИЧЕСКОЕ ПЛАНИРОВАНИЕ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2 часа в неделю, 68 часов в год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 xml:space="preserve">Геометрия в 9 классе на 2014/2015 учебный год </w:t>
      </w:r>
    </w:p>
    <w:p w:rsidR="00A36513" w:rsidRP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513">
        <w:rPr>
          <w:rFonts w:ascii="Times New Roman" w:hAnsi="Times New Roman" w:cs="Times New Roman"/>
          <w:sz w:val="24"/>
          <w:szCs w:val="24"/>
        </w:rPr>
        <w:t>Учебник: А.В. Погорелов «Геометрия, 7-9 класс» (М.: Просвещение, ОАО «Московские учебники»,2011)</w:t>
      </w:r>
    </w:p>
    <w:p w:rsidR="00A36513" w:rsidRDefault="00A36513" w:rsidP="00A36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2E07AF">
          <w:rPr>
            <w:rStyle w:val="a3"/>
          </w:rPr>
          <w:t xml:space="preserve">l </w:t>
        </w:r>
      </w:hyperlink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0"/>
        <w:gridCol w:w="372"/>
        <w:gridCol w:w="1625"/>
        <w:gridCol w:w="2910"/>
        <w:gridCol w:w="2991"/>
        <w:gridCol w:w="1299"/>
      </w:tblGrid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проведения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 урока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Элементы содержания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подготовки учащихся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Домашнее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задание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ТРИМЕСТР (20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 11. Подобие фигур (17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подобия. Свойства преобразования подобия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Понятия преобразования подобия, коэффициента подобия, гомотетии, коэффициента гомотетии, гомотетичных фигур. Доказательство того, что гомотетия есть преобразование подобия. Свойства преобразования подобия.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Знать: понятия преобразования подобия, коэффициента подобия, гомотетии, коэффициента гомотетии, подобных и гомотетичных фигур, теорему о том, что гомотетия есть преобразование подобия; свойства преобразования подобия.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100-101, вопросы 1-4, задачи 2, 4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Подобие фигур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Понятие подобных фигур. Свойства подобных фигур.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понятие подобных фигур; доказательства свойств подобных фигур.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102, вопросы 5—6, задачи 6-8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углам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углам.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треугольников по двум углам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403, вопрос 7, задачи 13, 15, 16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углам.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углам.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треугольников по двум углам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19, 20 (2), 21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углам.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углам.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треугольников по двум углам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24, 26, 28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двум сторонам и углу между ними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Признак подобия треугольников по двум сторонам и углу между ними.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треугольников по двум сторонам и углу между ними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104, вопрос 8, задачи 31, 33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трем сторонам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трем сторонам.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треугольников по трем сторонам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105, вопрос 9, задачи 35(1,3), 36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28.09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трем сторонам.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треугольников по трем сторонам.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треугольников по трем сторонам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38, 29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2.10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Признаки подобия треугольников.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Признаки подобия треугольников.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признаки подобия треугольников.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самостоятельная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Подобие прямоугольных треугольников 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Работа над ошибками. Признак подобия прямоугольных треугольников по острому углу. Доказательство того, что катет прямоугольного треугольника есть среднее пропорциональное между гипотенузой и проекцией этого катета на гипотенузу. Свойство биссектрисы треугольника. Свойство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высоты прямоугольного треугольника, проведенной из вершины прямого угла.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признак подобия прямоугольных треугольников по острому углу; доказательство того, что катет прямоугольного треугольника есть среднее пропорциональное между гипотенузой и проекцией этого катета на гипотенузу; свойство биссектрисы треугольника; свойство высоты прямоугольного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треугольника, проведенной из вершины прямого угла.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П. 106, вопросы 10—12, задачи 39 (2), 41,42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Подобие прямоугольных треугольников.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подобия прямоугольных треугольников по острому углу. Доказательство того, что катет прямоугольного треугольника есть среднее пропорциональное между гипотенузой и проекцией этого катета на гипотенузу. Свойство биссектрисы треугольника. Свойство высоты прямоугольного треугольника, проведенной из вершины прямого угла.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 подобия прямоугольных треугольников по острому углу; доказательство того, что катет прямоугольного треугольника есть среднее пропорциональное между гипотенузой и проекцией этого катета на гипотенузу; свойство биссектрисы треугольника; свойство высоты прямоугольного треугольника, проведенной из вершины прямого угла.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44, 45,47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Углы, вписанные в окружность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Понятия плоского угла, дополнительных плоских углов, центрального и вписанного углов, дуги окружности и ее градусной меры. Доказательство того, что угол, вписанный в окружность, равен половине соответствующего центрального угла. Следствия теоремы о величине угла, вписанного в окружность.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плоского угла, дополнительных плоских углов, центрального и вписанного углов, дуги окружности и ее градусной меры; теорему о величине угла, вписанного в окружность, и ее следствия.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107, вопросы 13-16, задачи 48 (2), 50,51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Углы, вписанные в окружность.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Понятия плоского угла, дополнительных плоских углов, центрального и вписанного углов, дуги окружности и ее градусной меры. Теорема о величине угла, вписанного в окружность, и ее следствия.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плоского угла, дополнительных плоских углов, центрального и вписанного углов, дуги окружности и ее градусной меры; теорему о величине угла, вписанного в окружность, и ее следствия.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55, 57,59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Пропорциональность отрезков хорд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 секущих окружности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Свойства отрезков пересекающихся хорд, отрезков секущих. 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свойства отрезков пересекающихся хорд, отрезков секущих. Уметь: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П. J08, вопрос 17, задачи 62,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Пропорциональность отрезков хорд и секущих окружности.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Свойства отрезков пересекающихся хорд, отрезков секущих.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свойства отрезков пересекающихся хорд, отрезков секущих.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самостоятельная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по теме «Подобие фигур»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Понятия подобных и гомотетичных фигур. Свойства преобразования подобия и подобных фигур. Признаки подобия треугольников. Признак подобия прямоугольных треугольников по острому углу. Доказательство того, что катет прямоугольного треугольника есть среднее пропорциональное между гипотенузой и проекцией этого катета на гипотенузу. Свойство биссектрисы треугольника. Свойство высоты прямоугольного треугольника, проведенной из вершины прямого угла. Понятия центрального и вписанного углов. Теорема о величине угла, вписанного в окружность, и ее следствия. Свойства отрезков пересекающихся хорд, отрезков секущих. Решение задач по теме</w:t>
            </w:r>
          </w:p>
        </w:tc>
        <w:tc>
          <w:tcPr>
            <w:tcW w:w="29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подобных и гомотетичных фигур; свойства преобразования подобия и подобных фигур; признаки подобия треугольников; признак подобия прямоугольных треугольников по острому углу; доказательство того, что катет прямоугольного треугольника есть среднее пропорциональное между гипотенузой и проекцией этого катета на гипотенузу; свойство биссектрисы треугольника; свойство высоты прямоугольного треугольника, проведенной из вершины прямого угла; понятия центрального и вписанного углов; теорему о величине угла, вписанного в окружность, и ее следствия; свойства отрезков пересекающихся хорд, отрезков секущих.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подготовительного варианта контрольной работы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 работа №1 по теме : « Подобие фигур»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 знаний, умений и навыков по теме «Подобие фигур»</w:t>
            </w:r>
          </w:p>
        </w:tc>
        <w:tc>
          <w:tcPr>
            <w:tcW w:w="2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 нет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 12. Решение треугольников (11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косинусов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Теорема косинусов и ее следствие.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косинусов и ее следствие с доказательствами.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109, вопросы 1—2, задачи 2, 4, 5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косинусов.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косинусов и ее следствие.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косинусов и ее следствие с доказательствами.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7, 9, 11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синусов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синусов и ее следствие.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синусов и ее следствие с доказательствами.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110, вопрос 3, задачи 12, 15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ТРИМЕСТР ( 22 часа)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синусов.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синусов и ее следствие.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синусов и ее следствие с доказательствами.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самостоятельная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Соотношение между углами треугольника и противолежащими сторонами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Теорема о соотношениях между углами треугольника и противолежащими сторонами.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о соотношениях между углами треугольника и противолежащими сторонами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111, вопрос 4, задачи 19, 21,23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Соотношение между углами треугольника и противолежащими сторонами.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о соотношениях между углами треугольника и противолежащими сторонами.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о соотношениях между углами треугольника и противолежащими сторонами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самостоятельная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треугольников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на применение теоремы косинусов и ее следствия, теоремы синусов и ее следствия, теоремы о соотношениях между углами треугольника и противолежащими сторонами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косинусов и ее следствие; теорему синусов и ее следствие; теорему о соотношениях между углами треугольника и противолежащими сторонами.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112, задачи 26 (2, 4), 27 (2)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треугольников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на применение теоремы косинусов и ее следствия, теоремы синусов и ее следствия, теоремы о соотношениях между углами треугольника и противолежащими сторонами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косинусов и ее следствие; теорему синусов и ее следствие; теорему о соотношениях между углами треугольника и противолежащими сторонами.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27 (4,&lt;),28 (2)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треугольников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на применение теоремы косинусов и ее следствия, теоремы синусов и ее следствия, теоремы о соотношениях между углами треугольника и противолежащими сторонами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косинусов и ее следствие; теорему синусов и ее следствие; теорему о соотношениях между углами треугольника и противолежащими сторонами.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2« (4), 29 (2, 4, 6)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 обобщающего повторения по теме «Решение треугольников»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Теорема косинусов и ее следствие. Теорема синусов и ее следствие. Теорема о соотношениях между углами треугольника и противолежащими сторонами. Решение задач по теме</w:t>
            </w:r>
          </w:p>
        </w:tc>
        <w:tc>
          <w:tcPr>
            <w:tcW w:w="29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косинусов и ее следствие; теорему синусов и ее следствие; теорему о соотношениях между углами треугольника и противолежащими сторонами.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подготовительного варианта контрольной работы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 работа №2 по теме: «Решение треугольников»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 знаний, умений и навыков по теме: «Решение треугольников»</w:t>
            </w:r>
          </w:p>
        </w:tc>
        <w:tc>
          <w:tcPr>
            <w:tcW w:w="2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 нет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 13. Многоугольники (12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Ломаная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Понятия ломаной, ее вершин, звеньев, длины. Теорема о длине ломаной.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ломаной, ее вершин, звеньев, длины; теорему о длине ломаной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113, вопросы 1—2, задачи 4, 6, 7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Выпуклые многоугольники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Понятия многоугольника, его вершин, сторон, диагоналей, выпуклого и плоского многоугольника, внутреннего и внешнего углов выпуклого многоугольника. Теорема о сумме углов выпуклого n-угольника.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многоугольника, его вершин, сторон, диагоналей, выпуклого и плоского многоугольника, внутреннего и внешнего углов выпуклого многоугольника; теорему о сумме углов выпуклого «-угольника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114, вопросы 3—7, задачи 9, 10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Правильные многоугольники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Понятия правильного многоугольника, многоугольника, вписанного в окружность и описанного около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окружности. Теорема о правильном многоугольнике, вписанном в окружность и описанном около окружности.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понятия правильного многоугольника, многоугольника, вписанного в окружность и описанного около окружности; теорему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 правильном многоугольнике, вписанном в окружность и описанном около окружности, с доказательством.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П. 115, вопросы 8-9, задачи 12 (2), 13(2), 15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вписанных и описанных окружностей правильных многоугольников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формулы 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116, вопросы 10—11, задачи 18, 20,22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вписанных и описанных окружностей правильных многоугольников.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формулы 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26, 27,29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Построение некоторых правильных многоугольников. Подобие правильных выпуклых многоугольников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Принцип построения правильных многоугольников. Теорема о подобии правильных выпуклых многоугольников и ее следствия. Решение задач по теме. Построение равностороннего треугольника, квадрата и правильного шестиугольника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Принцип построения правильных многоугольников; теорему о подобии правильных выпуклых многоугольников и ее следствия. Уметь: решать задачи по теме; строить равносторонний треугольник, квадрат и правильный шестиугольник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117-118, вопросы 12— 14, задачи 31, 33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Длина окружности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Понятия длины окружности, числа л. Теорема об отношении длины окружности к ее диаметру. Формула вычисления длины окружности.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длины окружности, числа л; теорему об отношении длины окружности к ее диаметру; формулу вычисления длины окружности.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119, вопросы 15—16, задачи 34 (2), 37,38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окружности.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Понятия длины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окружности, числа я. Теорема об отношении длины окружности к ее диаметру. Формула вычисления длины окружности.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понятия длины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окружности, числа л; теорему об отношении длины окружности к ее диаметру; формулу вычисления длины окружности.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Задачи 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(2, 3),41(2, 3)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Радианная мера угла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Понятия радианной меры угла, угла в один радиан. Формула вычисления длины дуги окружности, соответствующей центральному углу в п°.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радианной меры угла, угла в один радиан; формулу вычисления длины дуги окружности, соответствующей центральному углу в п°.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120, вопросы 17—18, задачи 43 (2, 4), 44 (2, 4, 6)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Радианная мера угла.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Понятия радианной меры угла, угла в один радиан. Формула вычисления длины дуги окружности, соответствующей центральному углу в п.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радианной меры угла, угла в один радиан; формулу вычисления длины дуги окружности, соответствующей центральному углу в п°.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46 (2, 4, 6), 48 (2), 49(3), 51 (2, 4,6) '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по теме «Многоугольники»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Работа над ошибками. Понятия ломаной, многоугольника, внутреннего и внешнего углов выпуклого многоугольника, правильного многоугольника, многоугольника, вписанного в окружность и описанного около окружности, длины окружности. Теоремы о длине ломаной, о сумме углов выпуклого л-угольника, о правильном многоугольнике, вписанном в окружность и описанном около окружности, о подобии правильных выпуклых многоугольников и ее следствия, об отношении длины окружности к ее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диаметру. Формула вычисления длины окружности. Формулы 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шестиугольника. Решение задач по теме</w:t>
            </w:r>
          </w:p>
        </w:tc>
        <w:tc>
          <w:tcPr>
            <w:tcW w:w="29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понятия ломаной, многоугольника, внутреннего и внешнего углов выпуклого многоугольника, правильного многоугольника, многоугольника, вписанного в окружность и описанного около окружности, длины окружности; теоремы о длине ломаной, о сумме углов выпуклого n-угольника, о правильном многоугольнике, вписанном в окружность и описанном около окружности, о подобии правильных выпуклых многоугольников и ее следствия, об отношении длины окружности к ее диаметру; формулу вычисления длины окружности; формулы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Задачи подготовительного варианта контрольной работы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 работа №3 по теме: «Многоугольники»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 знаний, умений и навыков по теме</w:t>
            </w:r>
          </w:p>
        </w:tc>
        <w:tc>
          <w:tcPr>
            <w:tcW w:w="2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 нет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 14. Площади фигур (14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Понятие площади. Площадь прямоугольника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Понятие площади. Свойства площадей. Теорема о площади прямоугольника.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понятие площади; свойства площадей; теорему о площади прямоугольника.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121-122, вопросы 1—2, задачи 3, 5, 7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 параллелограмма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Понятие высоты параллелограмма. Формула вычисления площади параллелограмма.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понятие высоты параллелограмма; вывод формулы вычисления площади параллелограмма.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123, вопрос 3, задачи 10, 12, 13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ТРИМЕСТР (24 уроков)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 треугольника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вычисления площади треугольника.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формулы вычисления площади треугольника.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124, вопросы 4—5, задачи 17, 19,21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 треугольника.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вычисления площади треугольника.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формулы вычисления площади треугольника.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23, 25,26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Формула Герона для площади треугольника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Формула Герона для площади треугольника.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формулу Герона для площади треугольника.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125,задачи 30 (2,4, 6), 32 (2)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Формула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Герона для площади треугольника.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Формула Герона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площади треугольника.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формулу Герона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площади треугольника.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Задачи 34,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 (2, 4)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 трапеции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Формула вычисления площади трапеции.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формулу вычисления площади трапеции.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126, вопрос 6, задачи 38, 39, 41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вписанной и описанной окружностей треугольника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вписанной и описанной окружностей треугольника.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формулы радиусов вписанной и описанной окружностей треугольника.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127, задачи 43 (2, 4), 45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вписанной и описанной окружностей треугольника.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Формулы радиусов вписанной и описанной окружностей треугольника.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формулы радиусов вписанной и описанной окружностей треугольника.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47,48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Площади подобных фигур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Теорема об отношении площадей подобных фигур.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теорему об отношении площадей подобных фигур.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12в, вопрос 7, задачи 50,51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 круга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Понятия круга, кругового сектора и сегмента. Теорема о площади круга. Формулы вычисления площади кругового сектора и сегмента.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круга, кругового сектора и сегмента; формулы вычисления площади круга, кругового сектора и сегмента.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129, вопросы 8-9, задачи 54 (2), 56 (2), 57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 круга.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Понятия круга, кругового сектора и сегмента. Формулы вычисления площади круга, кругового сектора и сегмента.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круга, кругового сектора и сегмента; формулы вычисления площади круга, кругового сектора и сегмента.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58, 59 (2,4, 6), 62 (3)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по теме «Площади фигур»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Работа над ошибками. Свойства площадей. Формулы вычисления площади прямоугольника, квадрата, параллелограмма, треугольника, трапеции, круга, кругового сектора и сегмента, радиусов вписанной и описанной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окружностей треугольника. Теорема об отношении площадей подобных фигур. Решение задач по теме</w:t>
            </w:r>
          </w:p>
        </w:tc>
        <w:tc>
          <w:tcPr>
            <w:tcW w:w="29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Знать: свойства площадей; формулы вычисления площади прямоугольника, квадрата, параллелограмма, треугольника, трапеции, круга, кругового сектора и сегмента, радиусов вписанной и описанной окружностей треугольника;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теорему об отношении площадей подобных фигур.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Задачи подготовительного варианта контрольной работы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 работа №4 по теме: «Площади фигур»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 знаний, умений и навыков по теме</w:t>
            </w:r>
          </w:p>
        </w:tc>
        <w:tc>
          <w:tcPr>
            <w:tcW w:w="2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 нет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 15. Элементы стереометрии (6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Аксиомы стереометрии. Параллельность прямых и плоскостей в пространстве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над ошибками. Аксиомы стереометрии. Параллельность прямых и плоскостей в пространстве.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аксиомы стереометрии; свойства параллельных прямых и плоскостей в пространстве.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130-131, задачи 3, 5 (2),7(2)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Перпендикулярность прямых и плоскостей в пространстве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Перпендикулярность прямых и плоскостей в пространстве.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свойства и признаки перпендикулярных прямых и плоскостей в пространстве.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132, задачи 10 (2, 4), 13, 14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Многогранники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Призма, параллелепипед, пирамида, их элементы. Формулы вычисления объемов многогранников.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призмы, параллелепипеда, пирамиды, их элементов; формулы вычисления объемов многогранников.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133, задачи 18, 22, 25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Многогранники.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Задачи 27, 29, 30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Тела вращения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Цилиндр, конус и шар, их элементы. Формулы вычисления объемов тел вращения. 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цилиндра, конуса и шара, их элементов; формулы вычисления объемов тел вращения. 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 134, задачи 46, 47,51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Тела вращения. Решение задач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 по теме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Повторить теоретический материал § 1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 курса планиметрии (8 часов)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Повторение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теме: «Основные свойства простейших геометрических фигур»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Систематизация ЗУН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учащихся по теме. 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Знать: основные свойства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принадлежности точек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 прямых; основное свойство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расположения точек на пря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мой и относительно прямой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плоскости; основные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свойства измерения отрезков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 углов; основные свойства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откладывания отрезков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 углов; основное свойство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параллельных прямых.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Повторить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теоретический материал § 3, 4, 7,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самостоятель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 по теме: «Треугольники»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Систематизация ЗУН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учащихся по теме. 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признаки равенства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треугольников; признаки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равенства прямоугольных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треугольников; теорему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сумме углов треугольника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 ее следствия; теоремы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соотношениях между сторонами и углами треугольника; теорему о неравенстве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треугольника; свойства прямоугольных треугольников,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равнобедренного и равно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стороннего треугольников;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теоремы синусов и косинусов; теорему Пифагора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 теорему, обратную теореме Пифагора.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Повторить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теоретиче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ский материал § 6,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мостоятельная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нед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 по теме: «Четырехугольники»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Систематизация ЗУН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учащихся по теме. 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параллелограмма, прямоугольника,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ромба, квадрата, трапеции,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их свойства и признаки;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теорему Фалеса; теоремы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средней линии треугольника, о средней линии трапеции; свойство углов при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основании равнобокой трапеции; теорему о пропорциональных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отрезках; принципы деления отрезка на п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равных частей, построения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четвертого пропорционального отрезка.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Повторить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теоретиче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ский мате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риал § 13,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мостоятель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ная работа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 по теме: «Многоугольники»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Систематизация ЗУН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учащихся по теме. 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Знать: понятия внутреннего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 внешнего углов выпуклого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многоугольника, правильного многоугольника, многоугольника, вписанного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окружность и описанного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около окружности; теоремы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сумме углов выпуклого n-угольника, о правильном многоугольнике, вписанном в окружность и описанном около окружности, о подобии правильных выпуклых многоугольников и ее следствия; формулы радиусов вписанных и описанных окружностей правильных многоугольников, их частные случаи для равностороннего треугольника, квадрата и правильного шестиугольника; формулу вычисления длины окружности.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Повторить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теоретиче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ский мате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риал § 14,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са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мостоятель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ная работа</w:t>
            </w:r>
          </w:p>
        </w:tc>
      </w:tr>
      <w:tr w:rsidR="00A36513" w:rsidRP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«Площади фигур»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ЗУН учащихся по теме.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Знать: свойства площадей; формулы вычисления площади прямоугольника, квадрата, параллелограмма, треугольника, трапеции, круга, кругового сектора и сегмента; теорему об отношении площадей подобных фигур.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Повторить теоретический материал §11, домашняя самостоятельная работа</w:t>
            </w:r>
          </w:p>
        </w:tc>
      </w:tr>
      <w:tr w:rsidR="00A36513" w:rsidRP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 по теме «Подобие»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ЗУН учащихся по теме.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Знать: понятия подобных и гомотетичных фигур; свойства преобразования </w:t>
            </w:r>
            <w:r w:rsidRPr="00A3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подобия и подобных фигур; признаки подобия треугольников; признак подобия прямоугольных треугольников по острому углу; доказательство того, что катет прямоугольного треугольника есть среднее пропорциональное между гипотенузой и проекцией этого катета на гипотенузу; свойство биссектрисы треугольника; свойство высоты прямоугольного треугольника, проведенной из вершины прямого угла; понятие центрального и вписанного углов; теорему о величине угла, вписанного в окружность, и ее следствия; свойства отрезков пересекающихся хорд; свойства отрезков секущих.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Уметь: решать задачи 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теоретический материал </w:t>
            </w:r>
            <w:r w:rsidRPr="00A3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8-10, домашняя самостоятельная работа</w:t>
            </w:r>
          </w:p>
        </w:tc>
      </w:tr>
      <w:tr w:rsidR="00A36513" w:rsidRP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нед.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Повторение по темам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«Векторы. Метод координат»,«Движение»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Систематизация ЗУН</w:t>
            </w:r>
          </w:p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по теме.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 задач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Знать: формулы вычисления координат середины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отрезка, расстояния между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точками; уравнения окружности и прямой; различные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случаи взаимного расположения прямой и окружности; понятия синуса, косинуса, тангенса для углов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от 0° до 180°; формулы приведения; понятия движения,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симметрии относительно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точки и симметрии относительно прямой, параллельного переноса, поворота и 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войства; понятия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вектора, противоположно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направленных и одинаково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направленных векторов,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абсолютной величины </w:t>
            </w:r>
            <w:r w:rsidRPr="00A3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вектора, равных векторов, координат вектора, сложения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и разности векторов, произведения вектора на число,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скалярного произведения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векторов; теорему о разложении вектора по двум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неколлинеарным векторам; формулу разложения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вектора по координатным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векторам.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Уметь: решать задачи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подготовительного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</w:p>
          <w:p w:rsidR="00A36513" w:rsidRP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51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A36513" w:rsidTr="00A20462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Резерв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513" w:rsidRDefault="00A36513" w:rsidP="00A2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6513" w:rsidRDefault="00A36513" w:rsidP="00A36513">
      <w:pPr>
        <w:keepNext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По теме: методические разработки</w:t>
      </w:r>
    </w:p>
    <w:p w:rsidR="00A36513" w:rsidRDefault="00A36513" w:rsidP="00A3651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837A60" w:rsidRDefault="00837A60"/>
    <w:sectPr w:rsidR="00837A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CEA8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6513"/>
    <w:rsid w:val="00837A60"/>
    <w:rsid w:val="00A36513"/>
    <w:rsid w:val="00F9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5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4652</Words>
  <Characters>26519</Characters>
  <Application>Microsoft Office Word</Application>
  <DocSecurity>0</DocSecurity>
  <Lines>220</Lines>
  <Paragraphs>62</Paragraphs>
  <ScaleCrop>false</ScaleCrop>
  <Company>Microsoft</Company>
  <LinksUpToDate>false</LinksUpToDate>
  <CharactersWithSpaces>31109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2019-03-30T06:16:00Z</dcterms:created>
  <dcterms:modified xsi:type="dcterms:W3CDTF">2019-03-30T06:17:00Z</dcterms:modified>
</cp:coreProperties>
</file>