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9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9"/>
        <w:gridCol w:w="360"/>
        <w:gridCol w:w="4940"/>
      </w:tblGrid>
      <w:tr w:rsidR="00316FBC" w:rsidRPr="00DB2572" w:rsidTr="001F7900">
        <w:trPr>
          <w:trHeight w:val="1763"/>
        </w:trPr>
        <w:tc>
          <w:tcPr>
            <w:tcW w:w="47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МКОУ  «</w:t>
            </w:r>
            <w:proofErr w:type="spellStart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___________З.Ш.Шахнавазова</w:t>
            </w:r>
            <w:proofErr w:type="spellEnd"/>
          </w:p>
          <w:p w:rsidR="00316FBC" w:rsidRPr="00DB2572" w:rsidRDefault="00316FBC" w:rsidP="001F79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316FBC" w:rsidRPr="00DB2572" w:rsidRDefault="00316FBC" w:rsidP="00316FBC">
      <w:pPr>
        <w:pStyle w:val="20"/>
        <w:shd w:val="clear" w:color="auto" w:fill="auto"/>
        <w:spacing w:after="31" w:line="240" w:lineRule="auto"/>
        <w:ind w:left="20"/>
        <w:rPr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Положение</w:t>
      </w:r>
    </w:p>
    <w:p w:rsidR="00316FBC" w:rsidRPr="00DB2572" w:rsidRDefault="00316FBC" w:rsidP="00316FBC">
      <w:pPr>
        <w:pStyle w:val="20"/>
        <w:shd w:val="clear" w:color="auto" w:fill="auto"/>
        <w:spacing w:after="358" w:line="240" w:lineRule="auto"/>
        <w:ind w:left="20"/>
        <w:rPr>
          <w:rStyle w:val="2"/>
          <w:color w:val="000000"/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о школьном автобусе, предназначенном для перевозки детей.</w:t>
      </w:r>
    </w:p>
    <w:p w:rsidR="00316FBC" w:rsidRPr="00DB2572" w:rsidRDefault="00316FBC" w:rsidP="00316FBC">
      <w:pPr>
        <w:pStyle w:val="20"/>
        <w:shd w:val="clear" w:color="auto" w:fill="auto"/>
        <w:spacing w:after="358" w:line="240" w:lineRule="auto"/>
        <w:ind w:left="20"/>
        <w:rPr>
          <w:sz w:val="32"/>
          <w:szCs w:val="32"/>
        </w:rPr>
      </w:pPr>
      <w:r w:rsidRPr="00DB2572">
        <w:rPr>
          <w:rStyle w:val="2"/>
          <w:color w:val="000000"/>
          <w:sz w:val="32"/>
          <w:szCs w:val="32"/>
        </w:rPr>
        <w:t>МКОУ «</w:t>
      </w:r>
      <w:proofErr w:type="spellStart"/>
      <w:r w:rsidRPr="00DB2572">
        <w:rPr>
          <w:rFonts w:eastAsia="Times New Roman"/>
          <w:color w:val="000000"/>
          <w:sz w:val="32"/>
          <w:szCs w:val="32"/>
          <w:lang w:eastAsia="ru-RU"/>
        </w:rPr>
        <w:t>Мургукская</w:t>
      </w:r>
      <w:proofErr w:type="spellEnd"/>
      <w:r w:rsidRPr="00DB2572">
        <w:rPr>
          <w:rFonts w:eastAsia="Times New Roman"/>
          <w:color w:val="000000"/>
          <w:sz w:val="32"/>
          <w:szCs w:val="32"/>
          <w:lang w:eastAsia="ru-RU"/>
        </w:rPr>
        <w:t xml:space="preserve"> СОШ им Р. Р. </w:t>
      </w:r>
      <w:proofErr w:type="spellStart"/>
      <w:r w:rsidRPr="00DB2572">
        <w:rPr>
          <w:rFonts w:eastAsia="Times New Roman"/>
          <w:color w:val="000000"/>
          <w:sz w:val="32"/>
          <w:szCs w:val="32"/>
          <w:lang w:eastAsia="ru-RU"/>
        </w:rPr>
        <w:t>Шахнавазовой</w:t>
      </w:r>
      <w:proofErr w:type="spellEnd"/>
      <w:r w:rsidRPr="00DB2572">
        <w:rPr>
          <w:rStyle w:val="2"/>
          <w:color w:val="000000"/>
          <w:sz w:val="32"/>
          <w:szCs w:val="32"/>
        </w:rPr>
        <w:t>»</w:t>
      </w:r>
    </w:p>
    <w:p w:rsidR="00316FBC" w:rsidRPr="00DB2572" w:rsidRDefault="00316FBC" w:rsidP="00316FBC">
      <w:pPr>
        <w:pStyle w:val="10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0" w:name="bookmark0"/>
      <w:r w:rsidRPr="00DB2572">
        <w:rPr>
          <w:rStyle w:val="1"/>
          <w:color w:val="000000"/>
          <w:sz w:val="24"/>
          <w:szCs w:val="24"/>
        </w:rPr>
        <w:t>1. Общие положения</w:t>
      </w:r>
      <w:bookmarkEnd w:id="0"/>
    </w:p>
    <w:p w:rsidR="00316FBC" w:rsidRPr="00DB2572" w:rsidRDefault="00316FBC" w:rsidP="00316FBC">
      <w:pPr>
        <w:pStyle w:val="a3"/>
        <w:widowControl w:val="0"/>
        <w:numPr>
          <w:ilvl w:val="0"/>
          <w:numId w:val="1"/>
        </w:numPr>
        <w:tabs>
          <w:tab w:val="left" w:pos="1249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Настоящее Положение регулирует отношения, связанные с использованием автобусов, предназначенных для перевозки детей.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1"/>
        </w:numPr>
        <w:tabs>
          <w:tab w:val="left" w:pos="1220"/>
        </w:tabs>
        <w:ind w:left="720" w:right="20" w:hanging="360"/>
        <w:jc w:val="both"/>
        <w:rPr>
          <w:sz w:val="24"/>
          <w:szCs w:val="24"/>
        </w:rPr>
      </w:pPr>
      <w:proofErr w:type="gramStart"/>
      <w:r w:rsidRPr="00DB2572">
        <w:rPr>
          <w:rStyle w:val="a4"/>
          <w:color w:val="000000"/>
          <w:sz w:val="24"/>
          <w:szCs w:val="24"/>
        </w:rPr>
        <w:t xml:space="preserve">Перевозка учащихся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 xml:space="preserve">ольным автобусом осуществляется в соответствии с Законом РФ «Об образовании» №273 от 29.12.2012г., требованиями Федерального Закона от 10.12.1995 г. № 196-ФЗ «О безопасности дорожного движения», Положением об обеспечении безопасности перевозок пассажиров автобусами, утв. приказом Минтранса России от 08.01.1997 г. № 2,  Правилами дорожного движения РФ, утв. постановлением Правительства РФ от 23.10.1993 г. № 1090, с </w:t>
      </w:r>
      <w:proofErr w:type="spellStart"/>
      <w:r w:rsidRPr="00DB2572">
        <w:rPr>
          <w:rStyle w:val="a4"/>
          <w:color w:val="000000"/>
          <w:sz w:val="24"/>
          <w:szCs w:val="24"/>
        </w:rPr>
        <w:t>изм</w:t>
      </w:r>
      <w:proofErr w:type="spellEnd"/>
      <w:r w:rsidRPr="00DB2572">
        <w:rPr>
          <w:rStyle w:val="a4"/>
          <w:color w:val="000000"/>
          <w:sz w:val="24"/>
          <w:szCs w:val="24"/>
        </w:rPr>
        <w:t>. от 08.01.1996 г., 31.10.1998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г., 21.04.2000 г., 24.01.2001 г.; Требованиями к использованию школьного автобуса, установленные </w:t>
      </w:r>
      <w:proofErr w:type="spellStart"/>
      <w:r w:rsidRPr="00DB2572">
        <w:rPr>
          <w:rStyle w:val="a4"/>
          <w:color w:val="000000"/>
          <w:sz w:val="24"/>
          <w:szCs w:val="24"/>
        </w:rPr>
        <w:t>ГОСТом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</w:t>
      </w:r>
      <w:proofErr w:type="gramStart"/>
      <w:r w:rsidRPr="00DB2572">
        <w:rPr>
          <w:rStyle w:val="a4"/>
          <w:color w:val="000000"/>
          <w:sz w:val="24"/>
          <w:szCs w:val="24"/>
        </w:rPr>
        <w:t>Р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51160-98 «Автобусы для перевозки детей. Технические требования», введенные в действие с 01.01.1999 г., Приказом Минтранса №36 от 13.02.2013г. «Об утверждении требований к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тахографам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, устанавливаемые на транспортные средства, категорий и видов транспортных средств, оснащаемых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тахографами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тахографов</w:t>
      </w:r>
      <w:proofErr w:type="spellEnd"/>
      <w:r w:rsidRPr="00DB2572">
        <w:rPr>
          <w:rStyle w:val="a4"/>
          <w:color w:val="000000"/>
          <w:sz w:val="24"/>
          <w:szCs w:val="24"/>
        </w:rPr>
        <w:t>, устанавливаемых на транспортные средства»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1"/>
        </w:numPr>
        <w:tabs>
          <w:tab w:val="left" w:pos="1249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Школьный автобус, предназначенный для перевозки детей, относится к специальным транспортным средствам, используемым для доставки учащихся ОО на учебные занятия, внешкольные и внеклассные мероприятия согласно учебным программам. По согласованию с управлением образования возможно использование школьного автобуса для организации экскурсионных поездок учащихся за пределы района.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1"/>
        </w:numPr>
        <w:tabs>
          <w:tab w:val="left" w:pos="1062"/>
        </w:tabs>
        <w:spacing w:after="304"/>
        <w:ind w:left="720" w:right="20" w:hanging="360"/>
        <w:jc w:val="both"/>
        <w:rPr>
          <w:rStyle w:val="a4"/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Школьный автобус, предназначенный для перевозки детей, работает по специальным маршрутам, который разрабатывается ОУ, согласуется с органами ГИБДД ОВД </w:t>
      </w:r>
      <w:proofErr w:type="spellStart"/>
      <w:r w:rsidRPr="00DB2572">
        <w:rPr>
          <w:rStyle w:val="a4"/>
          <w:color w:val="000000"/>
          <w:sz w:val="24"/>
          <w:szCs w:val="24"/>
        </w:rPr>
        <w:t>Сергокалинского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района и утверждается </w:t>
      </w:r>
      <w:bookmarkStart w:id="1" w:name="bookmark1"/>
      <w:r w:rsidRPr="00DB2572">
        <w:rPr>
          <w:rStyle w:val="a4"/>
          <w:color w:val="000000"/>
          <w:sz w:val="24"/>
          <w:szCs w:val="24"/>
        </w:rPr>
        <w:t xml:space="preserve">учредителем </w:t>
      </w:r>
    </w:p>
    <w:p w:rsidR="00316FBC" w:rsidRPr="00DB2572" w:rsidRDefault="00316FBC" w:rsidP="00316FBC">
      <w:pPr>
        <w:pStyle w:val="a3"/>
        <w:tabs>
          <w:tab w:val="left" w:pos="1062"/>
        </w:tabs>
        <w:spacing w:after="304"/>
        <w:ind w:left="20" w:right="20"/>
        <w:rPr>
          <w:sz w:val="24"/>
          <w:szCs w:val="24"/>
        </w:rPr>
      </w:pPr>
      <w:r w:rsidRPr="00DB2572">
        <w:rPr>
          <w:rStyle w:val="1"/>
          <w:color w:val="000000"/>
          <w:sz w:val="24"/>
          <w:szCs w:val="24"/>
        </w:rPr>
        <w:t>Цели и задачи</w:t>
      </w:r>
      <w:bookmarkEnd w:id="1"/>
    </w:p>
    <w:p w:rsidR="00316FBC" w:rsidRPr="00DB2572" w:rsidRDefault="00316FBC" w:rsidP="00316FBC">
      <w:pPr>
        <w:pStyle w:val="a3"/>
        <w:widowControl w:val="0"/>
        <w:numPr>
          <w:ilvl w:val="1"/>
          <w:numId w:val="2"/>
        </w:numPr>
        <w:tabs>
          <w:tab w:val="left" w:pos="1158"/>
        </w:tabs>
        <w:ind w:left="144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Школьный автобус осуществляет перевозку учащихся с целью своевременной доставки их к месту проведения учебно-воспитательного процесса и обратно с населенного  пункта, расположенного на расстоянии более 3-х км от ОУ.</w:t>
      </w:r>
    </w:p>
    <w:p w:rsidR="00316FBC" w:rsidRPr="00DB2572" w:rsidRDefault="00316FBC" w:rsidP="00316FBC">
      <w:pPr>
        <w:pStyle w:val="a3"/>
        <w:widowControl w:val="0"/>
        <w:numPr>
          <w:ilvl w:val="1"/>
          <w:numId w:val="2"/>
        </w:numPr>
        <w:tabs>
          <w:tab w:val="left" w:pos="1234"/>
        </w:tabs>
        <w:ind w:left="144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Задачи, стоящие перед организаторами перевозки учащихся школьным автобусом: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286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содержание автобусов в технически исправном состоянии;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9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организация обеспечения безопасных дорожных условий </w:t>
      </w:r>
      <w:r w:rsidRPr="00DB2572">
        <w:rPr>
          <w:rStyle w:val="a4"/>
          <w:color w:val="000000"/>
          <w:sz w:val="24"/>
          <w:szCs w:val="24"/>
        </w:rPr>
        <w:lastRenderedPageBreak/>
        <w:t>на маршруте движения;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258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подбор водителя в соответствии с требованиями, своевременное проведение инструктажей по безопасности дорожного движения.</w:t>
      </w:r>
    </w:p>
    <w:p w:rsidR="00316FBC" w:rsidRPr="00DB2572" w:rsidRDefault="00316FBC" w:rsidP="00316FB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03"/>
        </w:tabs>
        <w:spacing w:before="0" w:line="240" w:lineRule="auto"/>
        <w:ind w:left="720" w:hanging="360"/>
        <w:jc w:val="left"/>
        <w:rPr>
          <w:sz w:val="24"/>
          <w:szCs w:val="24"/>
        </w:rPr>
      </w:pPr>
      <w:bookmarkStart w:id="2" w:name="bookmark2"/>
      <w:r w:rsidRPr="00DB2572">
        <w:rPr>
          <w:rStyle w:val="1"/>
          <w:color w:val="000000"/>
          <w:sz w:val="24"/>
          <w:szCs w:val="24"/>
        </w:rPr>
        <w:t>Содержание и основные направления деятельности</w:t>
      </w:r>
      <w:bookmarkEnd w:id="2"/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9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3" w:name="bookmark3"/>
      <w:r w:rsidRPr="00DB2572">
        <w:rPr>
          <w:rStyle w:val="1"/>
          <w:color w:val="000000"/>
          <w:sz w:val="24"/>
          <w:szCs w:val="24"/>
        </w:rPr>
        <w:t>Оформление школьных автобусов</w:t>
      </w:r>
      <w:bookmarkEnd w:id="3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06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 школьном автобусе, предназначенном для перевозки учащихся, спереди и сзади устанавливается опознавательные знаки «Перевозка детей» в соответствии с п. 8 «Основных положений по допуску транспортных средств к эксплуатации и обязанностей должностных лиц по обеспечению безопасности дорожного движения».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2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 каждом автобусе устанавливается логотип образовательной организации.</w:t>
      </w:r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99"/>
        </w:tabs>
        <w:spacing w:before="0" w:line="240" w:lineRule="auto"/>
        <w:ind w:left="1440" w:right="20" w:hanging="360"/>
        <w:jc w:val="both"/>
        <w:rPr>
          <w:sz w:val="24"/>
          <w:szCs w:val="24"/>
        </w:rPr>
      </w:pPr>
      <w:bookmarkStart w:id="4" w:name="bookmark4"/>
      <w:r w:rsidRPr="00DB2572">
        <w:rPr>
          <w:rStyle w:val="1"/>
          <w:color w:val="000000"/>
          <w:sz w:val="24"/>
          <w:szCs w:val="24"/>
        </w:rPr>
        <w:t>Основные требования по обеспечению безопасности перевозок детей в школьном автобусе</w:t>
      </w:r>
      <w:bookmarkEnd w:id="4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27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При организации перевозок детей должны выполнять следующие требования: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531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перевозка детей автобусом должна осуществляться в светлое время суток с включенным ближним светом фар; скорость движения выбирается водителем в зависимости от дорожных, метеорологических и других условий, но при этом скорость не должна превышать 60 км/час;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52"/>
        </w:tabs>
        <w:ind w:left="288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окна в салоне автобуса при движении должны быть закрыты;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54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642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для детей, пользующихся автобусом, в образовательном учреждение проводятся специальные инструктажи о правилах поведения в транспорте, </w:t>
      </w:r>
      <w:proofErr w:type="gramStart"/>
      <w:r w:rsidRPr="00DB2572">
        <w:rPr>
          <w:rStyle w:val="a4"/>
          <w:color w:val="000000"/>
          <w:sz w:val="24"/>
          <w:szCs w:val="24"/>
        </w:rPr>
        <w:t>отметки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о проведении которых делаются в  журнале.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603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для взрослых, обеспечивающих сопровождение детей при следовании автобуса, руководством образовательной организации проводятся инструктажи, о чем делаются отметки в журнале регистрации инструктажей по технике безопасности.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06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К управлению автобусами, осуществляющими перевозку детей, могут быть допущены водители, имеющие непрерывный стаж работы водителя не менее</w:t>
      </w:r>
    </w:p>
    <w:p w:rsidR="00316FBC" w:rsidRPr="00DB2572" w:rsidRDefault="00316FBC" w:rsidP="00316FBC">
      <w:pPr>
        <w:pStyle w:val="a3"/>
        <w:ind w:firstLine="54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3-х последних лет.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25"/>
        </w:tabs>
        <w:spacing w:after="341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Осмотр, регулировка и техническое обслуживание механизмов, узлов и деталей, определяющих безопасность эксплуатаций автобуса (рулевое управление, тормозная система, шины, огнетушители, механизмы управления аварийными выходами и др.) должны проводиться ежедневно.</w:t>
      </w:r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9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5" w:name="bookmark5"/>
      <w:r w:rsidRPr="00DB2572">
        <w:rPr>
          <w:rStyle w:val="1"/>
          <w:color w:val="000000"/>
          <w:sz w:val="24"/>
          <w:szCs w:val="24"/>
        </w:rPr>
        <w:t>Обязательства сторон при эксплуатации школьного автобуса:</w:t>
      </w:r>
      <w:bookmarkEnd w:id="5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02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Школьный автобус является муниципальной </w:t>
      </w:r>
      <w:r w:rsidRPr="00DB2572">
        <w:rPr>
          <w:rStyle w:val="a4"/>
          <w:color w:val="000000"/>
          <w:sz w:val="24"/>
          <w:szCs w:val="24"/>
        </w:rPr>
        <w:lastRenderedPageBreak/>
        <w:t>собственностью учредителя, переданный в оперативное управление образовательной организации, которое обязано: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4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зарегистрировать автобус;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8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поставить автобус на баланс ОУ.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321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Образовательная организация, осуществляющая перевозку детей автобусом, обязана: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1367"/>
        </w:tabs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обеспечивать перевозку детей;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1362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разрабатывать и ежегодно уточнять маршруты движения автобусов;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422"/>
        </w:tabs>
        <w:ind w:left="720" w:hanging="36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разрабатывать графики выездов детей во внеурочное время;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1367"/>
        </w:tabs>
        <w:spacing w:after="6"/>
        <w:ind w:left="7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обеспечивать сопровождение детей взрослыми лицами;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1367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согласовать с начальником отдела  образования выезды автобусов за пределы населенного пункта, района.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4"/>
        </w:numPr>
        <w:tabs>
          <w:tab w:val="left" w:pos="350"/>
        </w:tabs>
        <w:spacing w:after="301"/>
        <w:ind w:left="720" w:hanging="36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контролировать работу автобуса по показателям </w:t>
      </w:r>
      <w:proofErr w:type="spellStart"/>
      <w:r w:rsidRPr="00DB2572">
        <w:rPr>
          <w:rStyle w:val="a4"/>
          <w:color w:val="000000"/>
          <w:sz w:val="24"/>
          <w:szCs w:val="24"/>
        </w:rPr>
        <w:t>тахографа</w:t>
      </w:r>
      <w:proofErr w:type="spellEnd"/>
      <w:r w:rsidRPr="00DB2572">
        <w:rPr>
          <w:rStyle w:val="a4"/>
          <w:color w:val="000000"/>
          <w:sz w:val="24"/>
          <w:szCs w:val="24"/>
        </w:rPr>
        <w:t>.</w:t>
      </w:r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92"/>
        </w:tabs>
        <w:spacing w:before="0" w:line="240" w:lineRule="auto"/>
        <w:ind w:left="1440" w:right="20" w:hanging="360"/>
        <w:jc w:val="both"/>
        <w:rPr>
          <w:sz w:val="24"/>
          <w:szCs w:val="24"/>
        </w:rPr>
      </w:pPr>
      <w:bookmarkStart w:id="6" w:name="bookmark6"/>
      <w:r w:rsidRPr="00DB2572">
        <w:rPr>
          <w:rStyle w:val="1"/>
          <w:color w:val="000000"/>
          <w:sz w:val="24"/>
          <w:szCs w:val="24"/>
        </w:rPr>
        <w:t>Перечень документов, регламентирующих эксплуатацию школьных автобусов.</w:t>
      </w:r>
      <w:bookmarkEnd w:id="6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2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Страховой полис о страховании автобуса.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Паспорт транспортного средства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Медицинская справка водителя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оказание услуг по медицинскому обслуживанию водителей и ремонту автотранспорта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8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стоянку транспортного средства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Договор на оказание услуг по техническому обслуживанию и ремонту автотранспорта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5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Копия диплома механика (или лица, ответственного за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предрейсовый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технический осмотр)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5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Удостоверение профессиональной компетенции механика или др. лица, прошедшего </w:t>
      </w:r>
      <w:proofErr w:type="gramStart"/>
      <w:r w:rsidRPr="00DB2572">
        <w:rPr>
          <w:rStyle w:val="a4"/>
          <w:color w:val="000000"/>
          <w:sz w:val="24"/>
          <w:szCs w:val="24"/>
        </w:rPr>
        <w:t>обучение по программе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«Квалификационная подготовка по организации перевозок автомобильным транспортом Российской Федерации».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Ксерокопии: свидетельства о регистрации транспортного средства и водительского удостоверения.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Схема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>ольного маршрута, согласованного с соответствующими ведомствами.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Список учащихся, подлежащих перевозке к школе (утвержденный приказом директора по ОО)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60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Список ответственных лиц за безопасность при перевозках (утвержденный приказом директора по ОУ).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Наличие приказов: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305"/>
        </w:tabs>
        <w:ind w:left="720" w:right="20" w:hanging="360"/>
        <w:jc w:val="left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 утверждении списка учащихся, подлежащих перевозке к школе;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 назначении ответственного лица за безопасность дорожного движения во время движения (сопровождающее лицо);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 назначении ответственного лица по школе за организацию перевозок;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6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 режиме  работы водителя</w:t>
      </w:r>
      <w:proofErr w:type="gramStart"/>
      <w:r w:rsidRPr="00DB2572">
        <w:rPr>
          <w:rStyle w:val="a4"/>
          <w:color w:val="000000"/>
          <w:sz w:val="24"/>
          <w:szCs w:val="24"/>
        </w:rPr>
        <w:t xml:space="preserve"> ;</w:t>
      </w:r>
      <w:proofErr w:type="gramEnd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Журналы: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60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регистрации инструктажа на рабочем месте (водителя, механика, сопровождающего);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60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регистрации вводного инструктажа (водителя, механика, сопровождающего);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учета ремонтных работ;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lastRenderedPageBreak/>
        <w:t>журнал регистрации инструктажа по технике безопасности дорожного движения, о поведении в школьном автобусе во время движения;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журнал  - ежедневный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предрейсовый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технический;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медицинский осмотр водителя - ежедневный осмотр;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учета выдачи путевых листов;</w:t>
      </w:r>
    </w:p>
    <w:p w:rsidR="00316FBC" w:rsidRPr="00DB2572" w:rsidRDefault="00316FBC" w:rsidP="00316FBC">
      <w:pPr>
        <w:pStyle w:val="a3"/>
        <w:widowControl w:val="0"/>
        <w:numPr>
          <w:ilvl w:val="0"/>
          <w:numId w:val="3"/>
        </w:numPr>
        <w:tabs>
          <w:tab w:val="left" w:pos="1455"/>
        </w:tabs>
        <w:ind w:left="7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журнал регистрации ДТП.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Графики движения автобуса (утверждены директором школы).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33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Путевые листы.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450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Положение об особенностях режима рабочего времени и времени отдыха водителя школьного автобуса.</w:t>
      </w:r>
    </w:p>
    <w:p w:rsidR="00316FBC" w:rsidRPr="00DB2572" w:rsidRDefault="00316FBC" w:rsidP="00316FB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18"/>
        </w:tabs>
        <w:spacing w:before="0" w:line="240" w:lineRule="auto"/>
        <w:ind w:left="720" w:right="20" w:hanging="360"/>
        <w:jc w:val="left"/>
        <w:rPr>
          <w:sz w:val="24"/>
          <w:szCs w:val="24"/>
        </w:rPr>
      </w:pPr>
      <w:bookmarkStart w:id="7" w:name="bookmark7"/>
      <w:r w:rsidRPr="00DB2572">
        <w:rPr>
          <w:rStyle w:val="1"/>
          <w:color w:val="000000"/>
          <w:sz w:val="24"/>
          <w:szCs w:val="24"/>
        </w:rPr>
        <w:t>Права и ответственность участников образовательного процесса при организации перевозок учащихся</w:t>
      </w:r>
      <w:bookmarkEnd w:id="7"/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30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8" w:name="bookmark8"/>
      <w:r w:rsidRPr="00DB2572">
        <w:rPr>
          <w:rStyle w:val="1"/>
          <w:color w:val="000000"/>
          <w:sz w:val="24"/>
          <w:szCs w:val="24"/>
        </w:rPr>
        <w:t>Права</w:t>
      </w:r>
      <w:bookmarkEnd w:id="8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все учащиеся имеют возможность пользоваться </w:t>
      </w:r>
      <w:r w:rsidRPr="00DB2572">
        <w:rPr>
          <w:color w:val="000000"/>
          <w:sz w:val="24"/>
          <w:szCs w:val="24"/>
          <w:u w:val="single"/>
        </w:rPr>
        <w:t>шк</w:t>
      </w:r>
      <w:r w:rsidRPr="00DB2572">
        <w:rPr>
          <w:rStyle w:val="a4"/>
          <w:color w:val="000000"/>
          <w:sz w:val="24"/>
          <w:szCs w:val="24"/>
        </w:rPr>
        <w:t>ольным автобусом, как для проезда в образовательную организацию и обратно, так и на выезды во внеурочное время (различные экскурсии, поездки и т.д.), связанные с выполнением школьного учебного плана, и планом работы школы на год.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директор ОО имеет право запрещать выпуск автобуса в рейс или возвращать в гараж при обнаружении в нем технических неисправностей; отстранять от работы водителя при  появлении на работе в нетрезвом виде или в состоянии болезни.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993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водитель вправе требовать от руководителя ОО создания безопасных и комфортных условий труда</w:t>
      </w:r>
    </w:p>
    <w:p w:rsidR="00316FBC" w:rsidRPr="00DB2572" w:rsidRDefault="00316FBC" w:rsidP="00316FB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054"/>
        </w:tabs>
        <w:spacing w:before="0" w:line="240" w:lineRule="auto"/>
        <w:ind w:left="1440" w:hanging="360"/>
        <w:jc w:val="both"/>
        <w:rPr>
          <w:sz w:val="24"/>
          <w:szCs w:val="24"/>
        </w:rPr>
      </w:pPr>
      <w:bookmarkStart w:id="9" w:name="bookmark9"/>
      <w:r w:rsidRPr="00DB2572">
        <w:rPr>
          <w:rStyle w:val="1"/>
          <w:color w:val="000000"/>
          <w:sz w:val="24"/>
          <w:szCs w:val="24"/>
        </w:rPr>
        <w:t>Ответственность</w:t>
      </w:r>
      <w:bookmarkEnd w:id="9"/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998"/>
        </w:tabs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Учащиеся, находясь в автобусе, должны соблюдать правила поведения согласно проведенному инструктажу.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2000"/>
        </w:tabs>
        <w:ind w:left="216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Директор ОО несет ответственность </w:t>
      </w:r>
      <w:proofErr w:type="gramStart"/>
      <w:r w:rsidRPr="00DB2572">
        <w:rPr>
          <w:rStyle w:val="a4"/>
          <w:color w:val="000000"/>
          <w:sz w:val="24"/>
          <w:szCs w:val="24"/>
        </w:rPr>
        <w:t>за</w:t>
      </w:r>
      <w:proofErr w:type="gramEnd"/>
      <w:r w:rsidRPr="00DB2572">
        <w:rPr>
          <w:rStyle w:val="a4"/>
          <w:color w:val="000000"/>
          <w:sz w:val="24"/>
          <w:szCs w:val="24"/>
        </w:rPr>
        <w:t>: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rStyle w:val="a4"/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подбор водителя, организацию его стажировки; 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proofErr w:type="gramStart"/>
      <w:r w:rsidRPr="00DB2572">
        <w:rPr>
          <w:rStyle w:val="a4"/>
          <w:color w:val="000000"/>
          <w:sz w:val="24"/>
          <w:szCs w:val="24"/>
        </w:rPr>
        <w:t>обучение</w:t>
      </w:r>
      <w:proofErr w:type="gramEnd"/>
      <w:r w:rsidRPr="00DB2572">
        <w:rPr>
          <w:rStyle w:val="a4"/>
          <w:color w:val="000000"/>
          <w:sz w:val="24"/>
          <w:szCs w:val="24"/>
        </w:rPr>
        <w:t xml:space="preserve"> по соответствующим учебным планам и программам  занятий с водителями;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5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 xml:space="preserve">организацию регулярного проведения </w:t>
      </w:r>
      <w:proofErr w:type="spellStart"/>
      <w:r w:rsidRPr="00DB2572">
        <w:rPr>
          <w:rStyle w:val="a4"/>
          <w:color w:val="000000"/>
          <w:sz w:val="24"/>
          <w:szCs w:val="24"/>
        </w:rPr>
        <w:t>предрейсовых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и </w:t>
      </w:r>
      <w:proofErr w:type="spellStart"/>
      <w:r w:rsidRPr="00DB2572">
        <w:rPr>
          <w:rStyle w:val="a4"/>
          <w:color w:val="000000"/>
          <w:sz w:val="24"/>
          <w:szCs w:val="24"/>
        </w:rPr>
        <w:t>послерейсовых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медицинских осмотров водителей;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2"/>
        </w:tabs>
        <w:ind w:left="288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информирование водителя об условиях на маршруте движения;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организацию контроля по соблюдению водителем требований обеспечения безопасности автомобильных перевозок;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0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обеспечение прохождения государственного технического осмотра, обслуживание и ремонта автобуса;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65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обеспечение охраны автобуса для исключения возможности самовольного  использования водителем, посторонними лицами или причинения автобусам каких-либо повреждений</w:t>
      </w:r>
    </w:p>
    <w:p w:rsidR="00316FBC" w:rsidRPr="00DB2572" w:rsidRDefault="00316FBC" w:rsidP="00316FBC">
      <w:pPr>
        <w:pStyle w:val="a3"/>
        <w:widowControl w:val="0"/>
        <w:numPr>
          <w:ilvl w:val="3"/>
          <w:numId w:val="2"/>
        </w:numPr>
        <w:tabs>
          <w:tab w:val="left" w:pos="1474"/>
        </w:tabs>
        <w:ind w:left="288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обеспечение сопровождения детей специально назначенным лицом</w:t>
      </w:r>
    </w:p>
    <w:p w:rsidR="00316FBC" w:rsidRPr="00DB2572" w:rsidRDefault="00316FBC" w:rsidP="00316FBC">
      <w:pPr>
        <w:pStyle w:val="a3"/>
        <w:widowControl w:val="0"/>
        <w:numPr>
          <w:ilvl w:val="2"/>
          <w:numId w:val="2"/>
        </w:numPr>
        <w:tabs>
          <w:tab w:val="left" w:pos="1998"/>
        </w:tabs>
        <w:spacing w:after="300"/>
        <w:ind w:left="2160" w:right="20" w:hanging="360"/>
        <w:jc w:val="both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lastRenderedPageBreak/>
        <w:t xml:space="preserve">Водитель школьного автобуса несет </w:t>
      </w:r>
      <w:proofErr w:type="spellStart"/>
      <w:r w:rsidRPr="00DB2572">
        <w:rPr>
          <w:rStyle w:val="a4"/>
          <w:color w:val="000000"/>
          <w:sz w:val="24"/>
          <w:szCs w:val="24"/>
        </w:rPr>
        <w:t>ответсвенность</w:t>
      </w:r>
      <w:proofErr w:type="spellEnd"/>
      <w:r w:rsidRPr="00DB2572">
        <w:rPr>
          <w:rStyle w:val="a4"/>
          <w:color w:val="000000"/>
          <w:sz w:val="24"/>
          <w:szCs w:val="24"/>
        </w:rPr>
        <w:t xml:space="preserve"> за соблюдение безопасности дорожного движения, содержание автобуса в технически исправном состоянии.</w:t>
      </w:r>
    </w:p>
    <w:p w:rsidR="00316FBC" w:rsidRPr="00DB2572" w:rsidRDefault="00316FBC" w:rsidP="00316FB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left="720" w:hanging="360"/>
        <w:rPr>
          <w:sz w:val="24"/>
          <w:szCs w:val="24"/>
        </w:rPr>
      </w:pPr>
      <w:bookmarkStart w:id="10" w:name="bookmark10"/>
      <w:r w:rsidRPr="00DB2572">
        <w:rPr>
          <w:rStyle w:val="1"/>
          <w:color w:val="000000"/>
          <w:sz w:val="24"/>
          <w:szCs w:val="24"/>
        </w:rPr>
        <w:t>Заключительные положения</w:t>
      </w:r>
      <w:bookmarkEnd w:id="10"/>
    </w:p>
    <w:p w:rsidR="00316FBC" w:rsidRPr="00817CE8" w:rsidRDefault="00316FBC" w:rsidP="00316FBC">
      <w:pPr>
        <w:pStyle w:val="a3"/>
        <w:ind w:left="20" w:right="20" w:firstLine="540"/>
        <w:rPr>
          <w:sz w:val="24"/>
          <w:szCs w:val="24"/>
        </w:rPr>
      </w:pPr>
      <w:r w:rsidRPr="00DB2572">
        <w:rPr>
          <w:rStyle w:val="a4"/>
          <w:color w:val="000000"/>
          <w:sz w:val="24"/>
          <w:szCs w:val="24"/>
        </w:rPr>
        <w:t>5.1 Настоящее Положение действует до замены его иным Положением в связи с выявленными противоречиями и изменениями в законодательстве РФ и РД</w:t>
      </w:r>
      <w:r>
        <w:rPr>
          <w:rStyle w:val="a4"/>
          <w:color w:val="000000"/>
          <w:sz w:val="24"/>
          <w:szCs w:val="24"/>
        </w:rPr>
        <w:t xml:space="preserve"> в области образования</w:t>
      </w:r>
    </w:p>
    <w:p w:rsidR="00316FBC" w:rsidRDefault="00316FBC" w:rsidP="00316FBC"/>
    <w:p w:rsidR="00316FBC" w:rsidRPr="00515E66" w:rsidRDefault="00316FBC" w:rsidP="00316FBC">
      <w:pPr>
        <w:rPr>
          <w:rFonts w:ascii="Times New Roman" w:eastAsiaTheme="minorHAnsi" w:hAnsi="Times New Roman"/>
          <w:sz w:val="24"/>
          <w:szCs w:val="24"/>
        </w:rPr>
      </w:pPr>
    </w:p>
    <w:p w:rsidR="00316FBC" w:rsidRPr="009649D5" w:rsidRDefault="00316FBC" w:rsidP="00316FBC">
      <w:pPr>
        <w:rPr>
          <w:rFonts w:ascii="Times New Roman" w:hAnsi="Times New Roman"/>
          <w:sz w:val="24"/>
          <w:szCs w:val="24"/>
        </w:rPr>
      </w:pPr>
      <w:bookmarkStart w:id="11" w:name="_GoBack"/>
      <w:bookmarkEnd w:id="11"/>
    </w:p>
    <w:p w:rsidR="00316FBC" w:rsidRPr="009649D5" w:rsidRDefault="00316FBC" w:rsidP="00316FBC">
      <w:pPr>
        <w:rPr>
          <w:rFonts w:ascii="Times New Roman" w:hAnsi="Times New Roman"/>
          <w:sz w:val="24"/>
          <w:szCs w:val="24"/>
        </w:rPr>
      </w:pPr>
    </w:p>
    <w:p w:rsidR="00183651" w:rsidRDefault="00183651"/>
    <w:sectPr w:rsidR="00183651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FBC"/>
    <w:rsid w:val="00183651"/>
    <w:rsid w:val="0031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F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16F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16FBC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link w:val="10"/>
    <w:rsid w:val="00316FB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6FBC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316FBC"/>
    <w:pPr>
      <w:widowControl w:val="0"/>
      <w:shd w:val="clear" w:color="auto" w:fill="FFFFFF"/>
      <w:spacing w:before="480" w:after="0" w:line="322" w:lineRule="exact"/>
      <w:ind w:hanging="1740"/>
      <w:jc w:val="center"/>
      <w:outlineLvl w:val="0"/>
    </w:pPr>
    <w:rPr>
      <w:rFonts w:ascii="Times New Roman" w:eastAsiaTheme="minorHAnsi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7671</Characters>
  <Application>Microsoft Office Word</Application>
  <DocSecurity>0</DocSecurity>
  <Lines>63</Lines>
  <Paragraphs>17</Paragraphs>
  <ScaleCrop>false</ScaleCrop>
  <Company>Microsoft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2019-03-29T09:39:00Z</dcterms:created>
  <dcterms:modified xsi:type="dcterms:W3CDTF">2019-03-29T09:40:00Z</dcterms:modified>
</cp:coreProperties>
</file>