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87F" w:rsidRDefault="0029787F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МКОУ «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Мургукская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сош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им.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Р.Р.Шахнавазовой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»</w:t>
      </w:r>
      <w:r w:rsidR="001E63BA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</w:t>
      </w:r>
      <w:r w:rsidR="008B3A68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с. Мургук </w:t>
      </w:r>
      <w:r w:rsidR="001E63BA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Сергокалинского района РД</w:t>
      </w:r>
    </w:p>
    <w:p w:rsidR="0029787F" w:rsidRDefault="0029787F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B93537" w:rsidRDefault="001E63BA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                                                 </w:t>
      </w:r>
      <w:r w:rsidR="00B9353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Утверждаю</w:t>
      </w:r>
      <w:r w:rsidR="0029787F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:</w:t>
      </w:r>
    </w:p>
    <w:p w:rsidR="0029787F" w:rsidRDefault="001E63BA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</w:t>
      </w:r>
      <w:r w:rsidR="0029787F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Директор школы                      </w:t>
      </w:r>
      <w:proofErr w:type="spellStart"/>
      <w:r w:rsidR="0029787F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Шахнавазова</w:t>
      </w:r>
      <w:proofErr w:type="spellEnd"/>
      <w:r w:rsidR="0029787F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З.</w:t>
      </w:r>
      <w:proofErr w:type="gramStart"/>
      <w:r w:rsidR="0029787F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Ш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p w:rsidR="00B93537" w:rsidRDefault="008B3A68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 xml:space="preserve">                               </w:t>
      </w:r>
      <w:r w:rsidR="00B93537"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Положение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о заполнении и ведении классного журнала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 Общие положения.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1.1. Классный журнал является государственным документом, отражающим этапы и результаты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фактического усвоения учебных программ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обучающимися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1.2. Классный журнал, а также журналы индивидуальных и групповых занятий, групп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продленного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дня, факультативных занятий, внеурочной деятельности,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элективов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, журналы учета кружковой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работы (далее ЖУРНАЛЫ) являются государственным нормативно-финансовым документом,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которых фиксируется фактически проработанное время, поэтому заполнение журналов заранее не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допускается 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ведение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которых обязательно для каждого учителя.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1.3. К ведению журналов допускаются только педагогические работники, проводящие уроки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конкретном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классе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а также административные работники, курирующие работу конкретного класса.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1.4. Классные журналы относятся к учебно-педагогической документации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общеобразовательного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учреждения. Ответственность за хранение журналов,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контроль за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правильностью их ведения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возлагается на руководителя общеобразовательного учреждения и его заместителей по учебно-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воспитательной работе.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1.5. Категорически запрещается допускать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к работе с классным журналом.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1.6. В классном журнале подлежит фиксации только то количество уроков, которое соответствует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учебному плану и подлежит оплате.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1.7. Классный журнал рассчитан на один учебный год. В образовательных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учреждениях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используется три вида классных журналов: для 1-4 классов, 5-9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классов, 10-11 классов. Журналы параллельных классов нумеруются литерами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(4 «А» класс).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1.8. Все записи в журнале должны вестись четко, аккуратно и только синими пастами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шариковых ручек. В журнале недопустимы заклеивания страниц, небрежное ведение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записей, использование штриха.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1.9. Запрещается проставлять в журнале какие-либо обозначения, кроме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установленных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делать записи карандашом.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1.10. Исправления, сделанные в исключительных случаях, оговариваются внизу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страницы. В случае выставления ошибочной отметки необходимо: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исправить отметку, т.е. зачеркнуть неправильную и рядом поставить правильную;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сделать запись на этой страниц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е(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внизу) типа: «02.09.02. Ковалева И. – текущая отметка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___(число, месяц) «3»(удовлетворительно)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.п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одпись педагога, директора школы, печать школы.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1.12. Журналы хранятся в ОУ в течение 5 лет, после чего из журнала изымаются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страницы со сводными данными успеваемости и перевода,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данного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класса. Сформированные за год дела (сброшюрованные) хранятся в ОУ не менее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25 лет.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1.13. Заместитель директора по учебно-воспитательной работе дает указания учителям о распределении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страниц журнала, отведенных на текущий учет успеваемости 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посещения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обучающихся на год в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количеством часов, выделенных в учебном плане на каждый предмет.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1 час в неделю-2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2 часа в неделю-4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3 часа в неделю-5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4 часа в неделю-6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5 часов в неделю-8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6 часов в неделю-9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1.14. На левой стороне разворота журнала записывается со строчной (маленькой) буквы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название предмета в строгом соответствии с учебным планом общеобразовательного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учреждения полностью, без сокращений. Дата проведения урока указывается арабскими цифрами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(09.12; 17.11.). На правой стороне разворота журнала указываются полные Ф.И.О. учителя, ведущего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данный предмет, в строгом соответствии с данными паспорта.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1.15. Тема урока записывается в журнал по факту проведения в соответствии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календарно – тематическим планированием учителя, составленным на основе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нормативных документов МО РФ. Формулировка темы должна соответствовать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утвержденному календарно-тематическому планированию и программе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предмету.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Запрещается в графе «Что пройдено на уроке» делать записи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не раскрывающие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целеполагание урока, т.е. делать общие записи.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1.16. При проведении сдвоенных уроков дата ставится дважды, делается запись темы каждого урока.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Прочерки, обозначающие « повтор» запрещены.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1.17. По иностранному языку все записи в журнале должны быть на русском языке,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кроме разделов грамматики, которые трудно переводимы на русский язык. В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журнале должны быть отражены каждый новый раздел, каждая новая тема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рамках раздела, основные развивающие задачи данного урока по видам речевой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деятельности. Также следует вести подробную запись содержания уроков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повторения. Контрольных работ должно быть не менее трех в четверти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различным видам речевой деятельности (чтение, письмо, говорение,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аудирование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1.18. Невыполнение Положения по ведению журнала может быть основанием для наложения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директором ОУ дисциплинарного взыскания на учителя и лицо, ответственное за осуществление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контроля его ведения.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2. Оформление журнала.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2.1. В начале учебного года заместитель директора проводит инструктаж по заполнению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классных журналов.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2.2. Перед оформлением классного журнала необходимо внимательно изучить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«Указания к ведению классного журнала общеобразовательных учреждений»,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помещенные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вначале каждого классного журнала. Все листы в журнале должны быть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пронумерованы, начиная с 4 стр.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2.3. Классный руководитель заполняет в журнале: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-титульный лист (обложку);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-оглавление;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списки обучающихся на всех страницах, при этом их фамилии и имена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указываются полностью;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-общие сведения об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-сведения о количестве пропущенных уроков;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-сводную ведомость посещаемости;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-сводную ведомость успеваемости;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-сведения о занятиях в факультативах, кружках, секциях;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-листок здоровья.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2.4. На титульном листе журнала указываются полное наименование образовательного учреждения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 наименованием образовательного учреждения, закрепленным в Положении 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специализированном структурном образовательном подразделении Посольства РФ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класс, учебный год.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2.5. При заполнении страницы «ОГЛАВЛЕНИЕ» название учебных предметов следует прописывать так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же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как в учебном плане школы. Слева - название предмета с большой буквы, справа - страницы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(арабскими числами).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2.6. Списки обучающихся (фамилия, имя полностью) записываются на всех страницах журнала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алфавитном порядке в строгом соответствии с данными свидетельства о рождени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паспорта) и только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после того, как они выверены классным руководителем в канцелярии школы.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2.7.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Списки обучающихся (фамилия, имя полностью) заочной формы обучения записываются на всех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страницах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журнала в алфавитном порядке в строгом соответствии с данными свидетельства 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рождени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паспорта), только после обучающихся очной формы обучения.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2.8. Все изменения в списочном составе (выбытие, прибытие, перевод) фиксируются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классным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руководителем после приказа директора. Выбытие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обучающегося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отмечает классный руководитель на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страницах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журнала на той строке, где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зафиксирована фамилия обучающегося словом « выбыл».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Вновь прибывшие ученики записываются в журнал в конце списка класса.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2.9.Учитель обязан систематически проверять и оценивать знания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а также отмечать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отсутствующих на уроке буквой «н».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2.10. Ежедневно в раздел «сведения о количестве уроков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,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пропущенных обучающимися» записывается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количество дней и уроков, пропущенных школьниками. Дата отсутствия обучающегося и количество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пропущенных уроков, отмеченные на странице предмета, должны совпадать с информацией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странице «Сведения о количестве уроков, пропущенных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обучающимися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Сведения о количестве уроков, пропущенных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обучающимися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, заполняются еженедельно. По окончании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учебного триместра во 2- 9 классах и по окончании учебного полугодия в 10- 11 классах, данные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вносятся в «Сводную ведомость учёта посещаемости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.»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2.11</w:t>
      </w:r>
      <w:r>
        <w:rPr>
          <w:rFonts w:ascii="TimesNewRomanPSMT" w:hAnsi="TimesNewRomanPSMT" w:cs="TimesNewRomanPSMT"/>
          <w:color w:val="FF0000"/>
          <w:sz w:val="24"/>
          <w:szCs w:val="24"/>
        </w:rPr>
        <w:t xml:space="preserve">.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При заполнении страницы «Общие сведения об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 используются данные из личных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дел, оперативная и полная информация о домашнем адресе обучающихся (месте фактического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проживания с указанием служебных и домашних телефонов родителей). Сведения данного раздела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обновляются по мере необходимости. Недопустимо формальное заполнение данной страницы в начале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учебного года путем переписывания информации из журналов прошлых лет. При заполнении сведений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 обучающихся следует руководствоваться ч.1 ст.6 Федерального Закона РФ от 27.07.2006 года №152-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СЗ «О персонификации данных» 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2.12. На странице « Сводная ведомость учёта успеваемости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 фиксируются триместровые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(в 2-9 классах), полугодовые (в 10-х, 11-х классах), годовые, экзаменационные, итоговые отметки.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2.13. Страницы «Показатели физической подготовленности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 заполняются учителем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физкультуры.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2.14. «Листок здоровья» заполняется медицинским работником ОУ и заверяется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подписью врача, учителя физкультуры, классного руководителя.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Все медицинские справки и записки родителей по поводу отсутствия на занятиях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обучающихся по тем или иным причинам хранятся в течение года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медицинского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работника ОУ.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2.15. Сведения о занятиях в факультативах, кружках, секциях заполняются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классным руководителем по школьным журналам дополнительного образования,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 результатам собеседований или анкетирования обучающихся.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2.16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классном журнале записываются предметы только изучаемые в данном учебном году в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соответствии с учебным планом ОУ (входящие в обязательную учебную нагрузку и стоящие 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расписании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первой половины дня). Факультативы, элективные курсы, индивидуальные занятия,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кружки, внеурочная деятельность проводимые во второй половине дня, записываются в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отдельных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журналах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2.17. Классный журнал заполняется учителем в день проведения урока. Недопустимо производить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запись о проведении урока до его проведения.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2.18. При делении класса на группы записи ведутся индивидуально каждым учителем, ведущим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подгруппу.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2.19. Количество часов по каждой теме должно соответствовать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утвержденному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календарно-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тематическому планированию и программе учебного предмета.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2.20. Отметки по письменным работам выставляются в графе того дня, когда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проводилась работа.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2.21. По контрольным, практическим и лабораторным работам, экскурсиям следует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указывать точно их тему.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Правильная запись: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Практическая работа №5. «Размещение топливных баз».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Контрольный диктант. «Сложное предложение».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 записи темы «Повторение», «Решение задач» и т.д. обязательно указывается конкретная тема.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Правильная запись: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Повторение по теме «Десятичные дроби».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Перед записью темы уроков по внеклассному чтению, следует писать сокращённо: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Вн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чт.», по развитию речи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Р.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spellEnd"/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При проведении творческих работ (изложения, сочинения и др.) по развитию речи указывать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тему.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Образец</w:t>
      </w:r>
      <w:r>
        <w:rPr>
          <w:rFonts w:ascii="TimesNewRomanPSMT" w:hAnsi="TimesNewRomanPSMT" w:cs="TimesNewRomanPSMT"/>
          <w:color w:val="000000"/>
          <w:sz w:val="24"/>
          <w:szCs w:val="24"/>
        </w:rPr>
        <w:t>: 1 уро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к-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Р.р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Изложение с элементами сочинения;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 урок-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Р.р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.Н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аписание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изложения по теме «……….»;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1- урок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-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Сочинение по творчеству поэтов «Серебряного века»;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2- уро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к-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Р.р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.Написание сочинения.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2.22. При выставлении отметок учителю разрешается записать только один из следующих символов: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«2», «3», «4», «5», «н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»(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 случае фактического отсутствия ученика в данный день).Выставление в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журнал точек, отметок со знаком «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-«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, «+», н/а,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зач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осв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не допускается. Выставление в одной клетке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двух отметок допускается только за письменные работы по русскому язык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диктант с грамматическим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заданием) и за творческие работы по литератур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е(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классные и домашние сочинения, изложения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др.)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.О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тметки выставляются в графе, соответствующей записи урока, например: 4/5, 4/4 и т.д.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2.23.В 1-м классе оценки в журнал ни по одному учебному предмету не ставятся, обучение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проводится без балльного оценивания знаний обучающихся и домашних заданий;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2.24.Неудовлетворительную отметочную фиксацию достижений обучающихся по учебным предметам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во 2 – 5 классах следует начинать не сразу, а спустя 2 недели, в ходе которых идёт повторение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изученного программного материала за предыдущий класс.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2.25.Запрещается на странице выставления отметок внизу списка класса делать записи типа «к/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«Самостоятельная работа» и т. п., а также подсчитывать общее количество отметок.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2.26. Напротив фамилии обучающегося, освобожденного от уроков физкультуры, на странице предмета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никаких записей не производится.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2.27. На 1-м уроке в сентябре и январе, на уроках технологии, физики, химии, физической культуры,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информатики, ритмики учитель обязан провести вводный (повторный) инструктаж по охране труда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ТБ с записью в журнале в графе «Что пройдено на уроке». 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Например</w:t>
      </w:r>
      <w:r>
        <w:rPr>
          <w:rFonts w:ascii="TimesNewRomanPSMT" w:hAnsi="TimesNewRomanPSMT" w:cs="TimesNewRomanPSMT"/>
          <w:color w:val="000000"/>
          <w:sz w:val="24"/>
          <w:szCs w:val="24"/>
        </w:rPr>
        <w:t>: «Вводный инструктаж по охране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труда и ТБ». Подпись учителя. Далее тема урока. При проведении учебной экскурсии,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лабораторных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практических работ, в начале отдельных разделов по физической культуре и технологии учитель обязан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провести соответствующий первичный инструктаж по ТБ на рабочем месте.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2.28. В графе «Домашние задания» учитель указывает содержание задания, страницы, номера задач,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упражнений, параграфов (в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т.ч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из сборников дополнительного материала, если таковой используется с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указанием сборника), с отражением специфики организации домашней работы. Например: «параграф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10, упр.1,2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письм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.), ответить на вопросы на стр.24». «Повторить лекционный материал, параграф 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т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д.; составить план, таблицу, вопросы; выучить наизусть, ответить на вопросы, написать конспект 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т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д.». Кроме того, при изучении ряда дисциплин домашние задания носят творческий характер (сделать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рисунки, написать сочинение и т. п.). Тогда в графе «Домашнее задание» пишется: творческое задание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указывается характер задания. Например: «Написать сочинение на тему «Как я провел лето»». Если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задание носит индивидуальный характер, тогда в графе «Домашнее задание» можно записывать: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индивидуальные задания. Домашние задания должны носить дифференцированный характер, включать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индивидуальную работу с обучающимися, что также отражается в данной графе (например, подготовка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рефератов, докладов, сообщений, презентаций, проектов, повторение пройденного материала) и т.д.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Запись домашнего задания обязательна по всем предметам</w:t>
      </w:r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2.29. Объем домашних заданий (по всем предметам) должен соответствовать нормам, определенным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п.</w:t>
      </w: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10.30. </w:t>
      </w:r>
      <w:proofErr w:type="gram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СанПиН 2.4.2.2821-10</w:t>
      </w:r>
      <w:r>
        <w:rPr>
          <w:rFonts w:ascii="TimesNewRomanPSMT" w:hAnsi="TimesNewRomanPSMT" w:cs="TimesNewRomanPSMT"/>
          <w:color w:val="000000"/>
          <w:sz w:val="24"/>
          <w:szCs w:val="24"/>
        </w:rPr>
        <w:t>, чтобы затраты времени на его выполнение не превышали (в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астрономических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часах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): во 2-3 классах - 1,5 ч, в 4-5 классах – 2 ч, в 6-8 классах - 2,5 ч, в 9-11 классах –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до 3,5 ч.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2.30. В конце учебного года на правой развернутой странице в графе « Что пройдено на уроке» учитель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делает запись о прохождении программы, например: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«По программе ….. (указать кол-во часов)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.»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«Проведено….(указать кол-во часов)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.»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Указывается число лабораторных, практических работ «по плану» и «по факту» и делается запись: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пр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/р 1 1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л/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р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1 1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«Программа выполнена полностью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.»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подпись учителя, дата.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конце триместра, (полугодия, года) на левой странице учитель указывает (отметки): за триместр,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полугодие, год, итог.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3.Выставление итоговых отметок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3.1. Учитель обязан систематически проверять и оценивать знания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а также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ежеурочно</w:t>
      </w:r>
      <w:proofErr w:type="spell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отмечать отсутствующих. Все обучающиеся класса должны быть оценены по предмету в течение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триместра (полугодия).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3.1. Итоговые отметки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триместр, полугодие, год должны быть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обоснованы.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3.2. Для объективной аттестации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триместр и полугодие необходимо наличие не менее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трех оценок за триместр и шесть оценок за полугоди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е(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при одночасовой учебной нагрузке); не менее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трех (при2-часовой недельной учебной нагрузке по предмету) и более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(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при учебной нагрузке более 2-х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часов в неделю) с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обязательным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учета качества знаний обучающихся по письменным, лабораторным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практическим работам.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3.3. При выставлении триместровых, полугодовых, годовых, итоговых отметок допускается запись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«н/а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»(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не аттестован) только в случае отсутствия трех текущих отметок и пропуска обучающимися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более 2/3 учебного времени. В случае отсутствия текущих оценок по предмету из-за болезни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обучающегося или по иной причине рекомендуется продлить сроки обучения данного обучающегося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последующей сдачей текущего материала в форме зачета, экзамена или иной другой формы. В случае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наличия у обучающегося справки о медицинской группе здоровья на уроках физической культуры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оцениваются положительно теоретические знания по предмету. Запись «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осв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.» в журнале не допускается.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3.4 Триместровая, полугодовая отметка по предметам выставляется обучающимся 2-х-11кл. как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округленное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по законам математики до целого числа средне арифметическое текущих отметок,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полученных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обучающимся по данному предмету.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3.5. Годовая отметка по предметам выставляется обучающимся 2-х-9кл. как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округленное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по законам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математики до целого числа средне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арифметическое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триместровых отметок, полученных обучающимся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 данному предмету.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3.6. Годовая отметка по предметам выставляется обучающимся 10-х-11кл. как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округленное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по законам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математики до целого числа средне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арифметическое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полугодовых отметок, полученных обучающимся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 данному предмету.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3.7. Итоговые отметки за каждый учебный триместр, полугодие выставляются в столбец, следующий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непосредственно за столбцом даты последнего урока по данному предмету.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Пропуски клеток после итоговых (триместровых, полугодовых) отметок не допускаются.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3.8. Годовая оценка выставляется в столбец, следующий непосредственно за столбцом оценки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последний триместр, полугодие.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3.9. В случае сдачи экзамена при завершении изучения конкретного предмета оценка за экзамен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выставляется в столбец, следующий непосредственно за столбцом годовой оценки.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3.10. Итоговые оценки по предметам, завершающимся сдачей экзамена, выставляются в столбец,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следующий непосредственно за столбцом оценки за экзамен.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3.11. Не допускается выделять итоговые отметк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и(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чертой, др. цветом и т.д.)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3.12. Триместровые, годовые отметки выставляются на страницу «Сводная ведомость учета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успеваемости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 на второй день после окончания триместра, года. Здесь же выставляются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экзаменационные (за исключением XI классов) и итоговые отметки на основании экзаменационных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протоколов (не позднее, чем через два дня после экзаменов). В «Сводной ведомости учета успеваемости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обучающихся» название предметов пишутся полностью в соответствии с названием в учебном плане,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за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исключением ОБЖ, МХК.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3.13. По окончании учебного года классный руководитель на странице «Сводная ведомость учета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успеваемости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» в графе «Решение педагогического совета (дата и номер)» против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фамилии каждого ученика делает следующие записи: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В 1-8-х и 10-х </w:t>
      </w:r>
      <w:proofErr w:type="spell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кл</w:t>
      </w:r>
      <w:proofErr w:type="spell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.-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color w:val="000000"/>
          <w:sz w:val="24"/>
          <w:szCs w:val="24"/>
        </w:rPr>
        <w:t>«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Переведе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н(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а) в VII «А» класс. Протокол №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«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Условно переведе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н(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а) в VII «А» класс. Протокол №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«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Оставле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н(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а) на повторный курс в VI «А» классе. Протокол №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 xml:space="preserve">В 9-х и 11 –х </w:t>
      </w:r>
      <w:proofErr w:type="spellStart"/>
      <w:r>
        <w:rPr>
          <w:rFonts w:ascii="TimesNewRomanPS-BoldItalicMT" w:hAnsi="TimesNewRomanPS-BoldItalicMT" w:cs="TimesNewRomanPS-BoldItalicMT"/>
          <w:b/>
          <w:bCs/>
          <w:i/>
          <w:iCs/>
          <w:color w:val="000000"/>
          <w:sz w:val="24"/>
          <w:szCs w:val="24"/>
        </w:rPr>
        <w:t>кл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–«Допуще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н(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а)к итоговой аттестации. Протокол №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-«Успешно проше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л(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а)государственную итоговую аттестацию. Протокол №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от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 xml:space="preserve">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-«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Окончил (а) среднюю школу. Протокол № от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Не заверши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л(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а) курс среднего общего образования, протокол № от ;»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3.14. Все изменения в списочном составе обучающихс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я(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прибытие, выбытие, перевод на другую форму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обучения) может фиксировать только классный руководитель после издания соответствующего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приказа по образовательному учреждению. Дата и номер приказа вносятся в журнал на строку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фамилией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обучающегося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·- «</w:t>
      </w:r>
      <w:r>
        <w:rPr>
          <w:rFonts w:ascii="TimesNewRomanPS-ItalicMT" w:hAnsi="TimesNewRomanPS-ItalicMT" w:cs="TimesNewRomanPS-ItalicMT"/>
          <w:i/>
          <w:iCs/>
          <w:color w:val="000000"/>
          <w:sz w:val="24"/>
          <w:szCs w:val="24"/>
        </w:rPr>
        <w:t>Выбыл, прибыл 05.05.2013 г., приказ № от 09.10.2013»;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4. Контроль и хранение классных журналов.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4.1. Директор общеобразовательного учреждения и его заместитель по учебн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о-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воспитательной работе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обязаны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обеспечить хранение классных журналов и систематически (в соответствии с планом ВШК)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осуществлять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контроль за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правильностью их ведения.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4.2. Журнал проверяется в соответствии с планом ВШК, предметом контроля со стороны зам. директора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 УВР при проверке журналов могут быть следующие аспекты: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своевременность и правильность внесения записей в журнал;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объективность выставления текущих и итоговых отметок;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система проверки и оценки знаний, регулярность опроса, разнообразие форм проверки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знаний,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накопляемость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отметок;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выполнение норм контрольных, самостоятельных, лабораторных работ;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организация тематического контроля знаний обучающихся;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дозировка домашних заданий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;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выполнение программы (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соответствии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учебному плану, тематическому планированию);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подготовка к итоговой аттестации, организация повторения материала;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освоение программ интегрированных курсов;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организация работы над ошибками;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- организация работы с разными категориями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обучающихся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, профилактика 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неуспешности</w:t>
      </w:r>
      <w:proofErr w:type="spell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в обучении;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посещаемость уроков и др.;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- организация администрации административного контроля ведения школьной документации, его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эффективность.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4.3. Страница «Замечания по ведению классного журнала» заполняется заместителем директора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учебно-воспитательной работе. Запись о результатах проверки: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« 10.09.2013г. Не заполнены страницы «Сведения о родителях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.» 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Срок исполнения:…..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Подпись зам. директора». По итогам повторной проверки делается отметка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об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устранении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обнаруженных ранее замечаний. Все записи подкрепляются подписью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проверяющего.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4.4. При проверке журнала необходимо пользоваться Положением о единых требованиях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к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устной 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письменной речи обучающихся, к проведению письменных работ и проверке тетрадей. Итоги проверки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классных журналов отражаются в справках, приказах по общеобразовательному учреждению.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4.5. В конце каждого триместра, полугодия и учебного года классный руководитель сдает журнал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на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проверку администратору только после того, как учителя – предметники уже отчитались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перед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заместителем директора по итогам года.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 xml:space="preserve">4.6. В случае нарушений, допущенных при ведении классного журнала, учителю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–п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>редметнику,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классному руководителю, а также зам. директора по УВР може</w:t>
      </w:r>
      <w:r w:rsidR="008B3A68">
        <w:rPr>
          <w:rFonts w:ascii="TimesNewRomanPSMT" w:hAnsi="TimesNewRomanPSMT" w:cs="TimesNewRomanPSMT"/>
          <w:color w:val="000000"/>
          <w:sz w:val="24"/>
          <w:szCs w:val="24"/>
        </w:rPr>
        <w:t xml:space="preserve">т быть объявлено </w:t>
      </w:r>
      <w:proofErr w:type="spellStart"/>
      <w:r w:rsidR="008B3A68">
        <w:rPr>
          <w:rFonts w:ascii="TimesNewRomanPSMT" w:hAnsi="TimesNewRomanPSMT" w:cs="TimesNewRomanPSMT"/>
          <w:color w:val="000000"/>
          <w:sz w:val="24"/>
          <w:szCs w:val="24"/>
        </w:rPr>
        <w:t>дисциплинарное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взыскание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за невыполнение своих должностных обязанностей в соответствии с Трудовым кодексом РФ.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4.7. В конце каждого учебного года классный руководитель сдает журнал зам. директора по УВР.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После проверки журнала зам. директора производит запись: «Журна</w:t>
      </w:r>
      <w:r w:rsidR="00B20A6E">
        <w:rPr>
          <w:rFonts w:ascii="TimesNewRomanPSMT" w:hAnsi="TimesNewRomanPSMT" w:cs="TimesNewRomanPSMT"/>
          <w:color w:val="000000"/>
          <w:sz w:val="24"/>
          <w:szCs w:val="24"/>
        </w:rPr>
        <w:t xml:space="preserve">л проверен и принят для сдачи </w:t>
      </w:r>
      <w:proofErr w:type="spellStart"/>
      <w:r w:rsidR="00B20A6E">
        <w:rPr>
          <w:rFonts w:ascii="TimesNewRomanPSMT" w:hAnsi="TimesNewRomanPSMT" w:cs="TimesNewRomanPSMT"/>
          <w:color w:val="000000"/>
          <w:sz w:val="24"/>
          <w:szCs w:val="24"/>
        </w:rPr>
        <w:t>в</w:t>
      </w:r>
      <w:r>
        <w:rPr>
          <w:rFonts w:ascii="TimesNewRomanPSMT" w:hAnsi="TimesNewRomanPSMT" w:cs="TimesNewRomanPSMT"/>
          <w:color w:val="000000"/>
          <w:sz w:val="24"/>
          <w:szCs w:val="24"/>
        </w:rPr>
        <w:t>архив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. Дата. Подпись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.»</w:t>
      </w:r>
      <w:proofErr w:type="gramEnd"/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Проверенные и подписанные журналы директором или за</w:t>
      </w:r>
      <w:r w:rsidR="00B20A6E">
        <w:rPr>
          <w:rFonts w:ascii="TimesNewRomanPSMT" w:hAnsi="TimesNewRomanPSMT" w:cs="TimesNewRomanPSMT"/>
          <w:color w:val="000000"/>
          <w:sz w:val="24"/>
          <w:szCs w:val="24"/>
        </w:rPr>
        <w:t>местителем директора по учебно-</w:t>
      </w:r>
      <w:r>
        <w:rPr>
          <w:rFonts w:ascii="TimesNewRomanPSMT" w:hAnsi="TimesNewRomanPSMT" w:cs="TimesNewRomanPSMT"/>
          <w:color w:val="000000"/>
          <w:sz w:val="24"/>
          <w:szCs w:val="24"/>
        </w:rPr>
        <w:t>воспитательной работе, сдаются в архив.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5. Действия классного руководителя при пропаже журнала.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5.1. При обнаружении пропажи журнала классный руководитель немедленно должен</w:t>
      </w:r>
      <w:r w:rsidR="00B20A6E">
        <w:rPr>
          <w:rFonts w:ascii="TimesNewRomanPSMT" w:hAnsi="TimesNewRomanPSMT" w:cs="TimesNewRomanPSMT"/>
          <w:color w:val="000000"/>
          <w:sz w:val="24"/>
          <w:szCs w:val="24"/>
        </w:rPr>
        <w:t xml:space="preserve"> сообщить </w:t>
      </w:r>
      <w:proofErr w:type="spellStart"/>
      <w:r w:rsidR="00B20A6E">
        <w:rPr>
          <w:rFonts w:ascii="TimesNewRomanPSMT" w:hAnsi="TimesNewRomanPSMT" w:cs="TimesNewRomanPSMT"/>
          <w:color w:val="000000"/>
          <w:sz w:val="24"/>
          <w:szCs w:val="24"/>
        </w:rPr>
        <w:t>об</w:t>
      </w:r>
      <w:r>
        <w:rPr>
          <w:rFonts w:ascii="TimesNewRomanPSMT" w:hAnsi="TimesNewRomanPSMT" w:cs="TimesNewRomanPSMT"/>
          <w:color w:val="000000"/>
          <w:sz w:val="24"/>
          <w:szCs w:val="24"/>
        </w:rPr>
        <w:t>исчезновении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директору, зам. директора по УВР.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5.2. Классный руководитель проводит расследование по факту проп</w:t>
      </w:r>
      <w:r w:rsidR="00B20A6E">
        <w:rPr>
          <w:rFonts w:ascii="TimesNewRomanPSMT" w:hAnsi="TimesNewRomanPSMT" w:cs="TimesNewRomanPSMT"/>
          <w:color w:val="000000"/>
          <w:sz w:val="24"/>
          <w:szCs w:val="24"/>
        </w:rPr>
        <w:t xml:space="preserve">ажи журнала, о чем </w:t>
      </w:r>
      <w:proofErr w:type="spellStart"/>
      <w:r w:rsidR="00B20A6E">
        <w:rPr>
          <w:rFonts w:ascii="TimesNewRomanPSMT" w:hAnsi="TimesNewRomanPSMT" w:cs="TimesNewRomanPSMT"/>
          <w:color w:val="000000"/>
          <w:sz w:val="24"/>
          <w:szCs w:val="24"/>
        </w:rPr>
        <w:t>составляется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соответствующий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акт, собираются объяснительные от всех учителей, работающих в данном классе.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5.3. По истечении 10 дней со дня пропажи журнала классный руковод</w:t>
      </w:r>
      <w:r w:rsidR="00B20A6E">
        <w:rPr>
          <w:rFonts w:ascii="TimesNewRomanPSMT" w:hAnsi="TimesNewRomanPSMT" w:cs="TimesNewRomanPSMT"/>
          <w:color w:val="000000"/>
          <w:sz w:val="24"/>
          <w:szCs w:val="24"/>
        </w:rPr>
        <w:t xml:space="preserve">итель сообщает зам. директору </w:t>
      </w:r>
      <w:proofErr w:type="spellStart"/>
      <w:r w:rsidR="00B20A6E">
        <w:rPr>
          <w:rFonts w:ascii="TimesNewRomanPSMT" w:hAnsi="TimesNewRomanPSMT" w:cs="TimesNewRomanPSMT"/>
          <w:color w:val="000000"/>
          <w:sz w:val="24"/>
          <w:szCs w:val="24"/>
        </w:rPr>
        <w:t>о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своих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действиях и их результатах, что фиксируется в приказе по школе.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b/>
          <w:bCs/>
          <w:color w:val="000000"/>
          <w:sz w:val="24"/>
          <w:szCs w:val="24"/>
        </w:rPr>
      </w:pPr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6. Порядок освещения факта утрат</w:t>
      </w:r>
      <w:proofErr w:type="gramStart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>ы(</w:t>
      </w:r>
      <w:proofErr w:type="gramEnd"/>
      <w:r>
        <w:rPr>
          <w:rFonts w:ascii="TimesNewRomanPSMT" w:hAnsi="TimesNewRomanPSMT" w:cs="TimesNewRomanPSMT"/>
          <w:b/>
          <w:bCs/>
          <w:color w:val="000000"/>
          <w:sz w:val="24"/>
          <w:szCs w:val="24"/>
        </w:rPr>
        <w:t xml:space="preserve"> полной или частичной) в документации.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6.1. В случае частичной порчи журнала составляется акт обследо</w:t>
      </w:r>
      <w:r w:rsidR="00535F2C">
        <w:rPr>
          <w:rFonts w:ascii="TimesNewRomanPSMT" w:hAnsi="TimesNewRomanPSMT" w:cs="TimesNewRomanPSMT"/>
          <w:color w:val="000000"/>
          <w:sz w:val="24"/>
          <w:szCs w:val="24"/>
        </w:rPr>
        <w:t xml:space="preserve">вания степени утраты </w:t>
      </w:r>
      <w:proofErr w:type="spellStart"/>
      <w:r w:rsidR="00535F2C">
        <w:rPr>
          <w:rFonts w:ascii="TimesNewRomanPSMT" w:hAnsi="TimesNewRomanPSMT" w:cs="TimesNewRomanPSMT"/>
          <w:color w:val="000000"/>
          <w:sz w:val="24"/>
          <w:szCs w:val="24"/>
        </w:rPr>
        <w:t>конкретных</w:t>
      </w:r>
      <w:r>
        <w:rPr>
          <w:rFonts w:ascii="TimesNewRomanPSMT" w:hAnsi="TimesNewRomanPSMT" w:cs="TimesNewRomanPSMT"/>
          <w:color w:val="000000"/>
          <w:sz w:val="24"/>
          <w:szCs w:val="24"/>
        </w:rPr>
        <w:t>сведений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в документе и выносится решение по данному факту.</w:t>
      </w:r>
    </w:p>
    <w:p w:rsidR="00B93537" w:rsidRDefault="00B93537" w:rsidP="00B9353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6.2. В случае невосполнимости сведений найденного журнала коми</w:t>
      </w:r>
      <w:r w:rsidR="00535F2C">
        <w:rPr>
          <w:rFonts w:ascii="TimesNewRomanPSMT" w:hAnsi="TimesNewRomanPSMT" w:cs="TimesNewRomanPSMT"/>
          <w:color w:val="000000"/>
          <w:sz w:val="24"/>
          <w:szCs w:val="24"/>
        </w:rPr>
        <w:t xml:space="preserve">ссия составляет </w:t>
      </w:r>
      <w:proofErr w:type="spellStart"/>
      <w:r w:rsidR="00535F2C">
        <w:rPr>
          <w:rFonts w:ascii="TimesNewRomanPSMT" w:hAnsi="TimesNewRomanPSMT" w:cs="TimesNewRomanPSMT"/>
          <w:color w:val="000000"/>
          <w:sz w:val="24"/>
          <w:szCs w:val="24"/>
        </w:rPr>
        <w:t>соответствующий</w:t>
      </w:r>
      <w:r>
        <w:rPr>
          <w:rFonts w:ascii="TimesNewRomanPSMT" w:hAnsi="TimesNewRomanPSMT" w:cs="TimesNewRomanPSMT"/>
          <w:color w:val="000000"/>
          <w:sz w:val="24"/>
          <w:szCs w:val="24"/>
        </w:rPr>
        <w:t>акт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списания данного журнала и принимает решение о перенесении</w:t>
      </w:r>
      <w:r w:rsidR="00535F2C">
        <w:rPr>
          <w:rFonts w:ascii="TimesNewRomanPSMT" w:hAnsi="TimesNewRomanPSMT" w:cs="TimesNewRomanPSMT"/>
          <w:color w:val="000000"/>
          <w:sz w:val="24"/>
          <w:szCs w:val="24"/>
        </w:rPr>
        <w:t xml:space="preserve"> сохранившихся сведений в </w:t>
      </w:r>
      <w:proofErr w:type="spellStart"/>
      <w:r w:rsidR="00535F2C">
        <w:rPr>
          <w:rFonts w:ascii="TimesNewRomanPSMT" w:hAnsi="TimesNewRomanPSMT" w:cs="TimesNewRomanPSMT"/>
          <w:color w:val="000000"/>
          <w:sz w:val="24"/>
          <w:szCs w:val="24"/>
        </w:rPr>
        <w:t>новый</w:t>
      </w:r>
      <w:r>
        <w:rPr>
          <w:rFonts w:ascii="TimesNewRomanPSMT" w:hAnsi="TimesNewRomanPSMT" w:cs="TimesNewRomanPSMT"/>
          <w:color w:val="000000"/>
          <w:sz w:val="24"/>
          <w:szCs w:val="24"/>
        </w:rPr>
        <w:t>журнал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установленного образца, утраченные сведения восстанавливаются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по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практическим,</w:t>
      </w:r>
    </w:p>
    <w:p w:rsidR="004714F4" w:rsidRDefault="00B93537" w:rsidP="00B93537"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контрольным работам и </w:t>
      </w:r>
      <w:proofErr w:type="gramStart"/>
      <w:r>
        <w:rPr>
          <w:rFonts w:ascii="TimesNewRomanPSMT" w:hAnsi="TimesNewRomanPSMT" w:cs="TimesNewRomanPSMT"/>
          <w:color w:val="000000"/>
          <w:sz w:val="24"/>
          <w:szCs w:val="24"/>
        </w:rPr>
        <w:t>другим</w:t>
      </w:r>
      <w:proofErr w:type="gramEnd"/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имеющимся в распоряжении учителей документам._</w:t>
      </w:r>
    </w:p>
    <w:sectPr w:rsidR="00471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37"/>
    <w:rsid w:val="001E63BA"/>
    <w:rsid w:val="0029787F"/>
    <w:rsid w:val="004714F4"/>
    <w:rsid w:val="005065F6"/>
    <w:rsid w:val="00535F2C"/>
    <w:rsid w:val="008B3A68"/>
    <w:rsid w:val="00B20A6E"/>
    <w:rsid w:val="00B9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3392</Words>
  <Characters>19340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2019-03-25T11:35:00Z</dcterms:created>
  <dcterms:modified xsi:type="dcterms:W3CDTF">2019-03-25T11:35:00Z</dcterms:modified>
</cp:coreProperties>
</file>