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69" w:rsidRDefault="00543C69" w:rsidP="008256CE"/>
    <w:p w:rsidR="00F203C4" w:rsidRPr="00F203C4" w:rsidRDefault="00513BFE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>
        <w:rPr>
          <w:rFonts w:ascii="Arial" w:eastAsia="Times New Roman" w:hAnsi="Arial" w:cs="Arial"/>
          <w:b/>
          <w:bCs/>
          <w:color w:val="000000"/>
          <w:sz w:val="17"/>
          <w:szCs w:val="17"/>
        </w:rPr>
        <w:t xml:space="preserve">                                             Тематическое планирование по литературе 6 класс 102 часа 3 часа в неделю</w:t>
      </w:r>
    </w:p>
    <w:tbl>
      <w:tblPr>
        <w:tblW w:w="11967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498"/>
        <w:gridCol w:w="3322"/>
        <w:gridCol w:w="496"/>
        <w:gridCol w:w="257"/>
        <w:gridCol w:w="686"/>
        <w:gridCol w:w="165"/>
        <w:gridCol w:w="941"/>
        <w:gridCol w:w="1654"/>
        <w:gridCol w:w="439"/>
        <w:gridCol w:w="1150"/>
        <w:gridCol w:w="12"/>
        <w:gridCol w:w="38"/>
        <w:gridCol w:w="12"/>
        <w:gridCol w:w="42"/>
        <w:gridCol w:w="20"/>
        <w:gridCol w:w="13"/>
        <w:gridCol w:w="12"/>
        <w:gridCol w:w="12"/>
        <w:gridCol w:w="13"/>
        <w:gridCol w:w="12"/>
        <w:gridCol w:w="25"/>
        <w:gridCol w:w="12"/>
        <w:gridCol w:w="50"/>
        <w:gridCol w:w="77"/>
        <w:gridCol w:w="1992"/>
        <w:gridCol w:w="17"/>
      </w:tblGrid>
      <w:tr w:rsidR="008256CE" w:rsidRPr="00F203C4" w:rsidTr="00250198">
        <w:trPr>
          <w:gridAfter w:val="1"/>
          <w:wAfter w:w="17" w:type="dxa"/>
        </w:trPr>
        <w:tc>
          <w:tcPr>
            <w:tcW w:w="498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№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/п</w:t>
            </w:r>
          </w:p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Содержание</w:t>
            </w:r>
          </w:p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(разделы, темы)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Коли-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чест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-во</w:t>
            </w:r>
          </w:p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часов</w:t>
            </w:r>
          </w:p>
        </w:tc>
        <w:tc>
          <w:tcPr>
            <w:tcW w:w="1792" w:type="dxa"/>
            <w:gridSpan w:val="3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Даты</w:t>
            </w:r>
          </w:p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проведения</w:t>
            </w:r>
          </w:p>
        </w:tc>
        <w:tc>
          <w:tcPr>
            <w:tcW w:w="1654" w:type="dxa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Материально-техническое оснащение</w:t>
            </w:r>
          </w:p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16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Словарный минимум</w:t>
            </w:r>
          </w:p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2" w:type="dxa"/>
            <w:vMerge w:val="restart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Домашнее задание</w:t>
            </w:r>
          </w:p>
        </w:tc>
      </w:tr>
      <w:tr w:rsidR="008256CE" w:rsidRPr="00F203C4" w:rsidTr="00250198">
        <w:trPr>
          <w:gridAfter w:val="1"/>
          <w:wAfter w:w="17" w:type="dxa"/>
        </w:trPr>
        <w:tc>
          <w:tcPr>
            <w:tcW w:w="498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3C6B6D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r w:rsidR="008256CE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лан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факт</w:t>
            </w:r>
          </w:p>
        </w:tc>
        <w:tc>
          <w:tcPr>
            <w:tcW w:w="1654" w:type="dxa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vAlign w:val="center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16"/>
            <w:vMerge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2" w:type="dxa"/>
            <w:vMerge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vAlign w:val="center"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8256CE" w:rsidRPr="00F203C4" w:rsidTr="00250198">
        <w:trPr>
          <w:gridAfter w:val="1"/>
          <w:wAfter w:w="17" w:type="dxa"/>
          <w:trHeight w:val="432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Герой художественного произведения(2ч)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16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8256CE" w:rsidRPr="00F203C4" w:rsidTr="00514FA6">
        <w:trPr>
          <w:gridAfter w:val="1"/>
          <w:wAfter w:w="17" w:type="dxa"/>
          <w:trHeight w:val="432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Герой 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художественного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произве-дения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Герой художественного произведения и его роль в </w:t>
            </w:r>
            <w:proofErr w:type="spellStart"/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сю</w:t>
            </w:r>
            <w:proofErr w:type="spell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-жете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 «Разновозрастной отр</w:t>
            </w:r>
            <w:r w:rsidR="00DC1380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яд» героев художественных произ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ведений, знакомых ученикам.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04.09.18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тестов);</w:t>
            </w:r>
          </w:p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-репетитор по литературе (Кирилла и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Мефодия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);</w:t>
            </w:r>
          </w:p>
        </w:tc>
        <w:tc>
          <w:tcPr>
            <w:tcW w:w="1939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DC1380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Калики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исход.</w:t>
            </w:r>
          </w:p>
          <w:p w:rsidR="008256CE" w:rsidRPr="00F203C4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гипербола</w:t>
            </w:r>
          </w:p>
        </w:tc>
        <w:tc>
          <w:tcPr>
            <w:tcW w:w="1992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8256CE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Повтор.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8256CE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Подросток – герой художест</w:t>
            </w:r>
            <w:r w:rsidR="008256CE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венных произведений. «Золотое детство» и «пустыня отрочества»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(Л.Толстой). По страницам авто</w:t>
            </w:r>
            <w:r w:rsidR="008256CE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биографических произведений.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06.09.18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8256CE" w:rsidRPr="00F203C4" w:rsidRDefault="008256C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939" w:type="dxa"/>
            <w:gridSpan w:val="1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8256CE" w:rsidRPr="00F203C4" w:rsidRDefault="008256C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256CE" w:rsidRPr="00F203C4" w:rsidRDefault="00A642F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ересказ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Фольклор. (7ч)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250198">
        <w:trPr>
          <w:gridAfter w:val="1"/>
          <w:wAfter w:w="17" w:type="dxa"/>
          <w:trHeight w:val="341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Былины (3ч)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«На заставе богатырской», «Илья Муромец и Соловей-разбойник», «Три поездки Ильи Муромца». Былины и их герои. Герои на </w:t>
            </w:r>
            <w:proofErr w:type="spellStart"/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гра-ницах</w:t>
            </w:r>
            <w:proofErr w:type="spellEnd"/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родной земли. Подвиг </w:t>
            </w:r>
            <w:proofErr w:type="spellStart"/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бо-гатыря</w:t>
            </w:r>
            <w:proofErr w:type="spellEnd"/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– основа сюжета былин.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DC1380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86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Заставу не минуй,</w:t>
            </w:r>
          </w:p>
          <w:p w:rsidR="00DC1380" w:rsidRPr="00F203C4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нахвальщик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 былины</w:t>
            </w:r>
          </w:p>
          <w:p w:rsidR="00DC1380" w:rsidRPr="00F203C4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Стр16-17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Илья Муромец – герой былин – защитник родной земли. Сила, смелость, решительность и 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от-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сутствие</w:t>
            </w:r>
            <w:proofErr w:type="spellEnd"/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жестокости как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харак-терные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качества героя былин.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08.09.18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862" w:type="dxa"/>
            <w:gridSpan w:val="15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33071C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Default="00DC138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тение</w:t>
            </w:r>
            <w:proofErr w:type="spellEnd"/>
          </w:p>
          <w:p w:rsidR="00DC1380" w:rsidRPr="00F203C4" w:rsidRDefault="00DC138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Стр18-21</w:t>
            </w:r>
          </w:p>
        </w:tc>
      </w:tr>
      <w:tr w:rsidR="00514FA6" w:rsidRPr="00F203C4" w:rsidTr="00514FA6">
        <w:trPr>
          <w:gridAfter w:val="1"/>
          <w:wAfter w:w="17" w:type="dxa"/>
          <w:trHeight w:val="12"/>
        </w:trPr>
        <w:tc>
          <w:tcPr>
            <w:tcW w:w="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5</w:t>
            </w:r>
          </w:p>
        </w:tc>
        <w:tc>
          <w:tcPr>
            <w:tcW w:w="3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3B7D7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Внек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Кто много читает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тот много знает.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11.09.18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DC138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514FA6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удиохрестоматия</w:t>
            </w:r>
            <w:proofErr w:type="spellEnd"/>
          </w:p>
        </w:tc>
        <w:tc>
          <w:tcPr>
            <w:tcW w:w="1862" w:type="dxa"/>
            <w:gridSpan w:val="15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323"/>
        </w:trPr>
        <w:tc>
          <w:tcPr>
            <w:tcW w:w="4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770"/>
        </w:trPr>
        <w:tc>
          <w:tcPr>
            <w:tcW w:w="4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862" w:type="dxa"/>
            <w:gridSpan w:val="1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DC138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Есаул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ограничники</w:t>
            </w:r>
            <w:proofErr w:type="spellEnd"/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FA6" w:rsidRPr="00F203C4" w:rsidRDefault="00DC138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Пересказ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22-24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А. Н. Островский «Снегурочка»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(сцены). (4ч)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Н. Островский «Снегурочка»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(сцены). А. Н. Островский как создатель русского национального театра.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80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DC1380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масленица</w:t>
            </w:r>
            <w:proofErr w:type="gramStart"/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,д</w:t>
            </w:r>
            <w:proofErr w:type="gramEnd"/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ерендеи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001DD5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Биография </w:t>
            </w:r>
            <w:proofErr w:type="spellStart"/>
            <w:proofErr w:type="gramStart"/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 w:rsidR="00DC138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24-25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Пьеса «Снегурочка» - «весенняя сказка», по определению автора. Близость «весенней сказки» к фольклору.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DC138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Идеальное царство берендеев. Герои сказки.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001DD5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Лещий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подпорка</w:t>
            </w: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001DD5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Действие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,стр35 Действие 2-3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CA150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Смысл пьес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ы-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сказки 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800" w:type="dxa"/>
            <w:gridSpan w:val="1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001DD5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запон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001DD5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Действие 4,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47-52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Литература 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Х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IX века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И. А. Крылов(3ч)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И. А. Крылов. «Два мальчика», «Волк и Ягнёнок». Школа жизни подростка в баснях Крылова («Мальчик и Змея», «Воронёнок», «Два мальчика»).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таблицы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812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 w:rsidR="00001DD5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отрочество</w:t>
            </w:r>
          </w:p>
        </w:tc>
        <w:tc>
          <w:tcPr>
            <w:tcW w:w="2119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001DD5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Биография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57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Федюша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и Сеня в басне «Два мальчика», представляющие различные типы поведения. Осуждение эгоизма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Федюши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Отсутствие чувства благодарности у этого героя.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812" w:type="dxa"/>
            <w:gridSpan w:val="14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Покамест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хватка,каштаны</w:t>
            </w:r>
            <w:proofErr w:type="spellEnd"/>
          </w:p>
        </w:tc>
        <w:tc>
          <w:tcPr>
            <w:tcW w:w="211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57-59</w:t>
            </w:r>
          </w:p>
        </w:tc>
      </w:tr>
      <w:tr w:rsidR="0033071C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57797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Внек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.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игра «знатоки басен»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27.09.18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A642F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33071C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удиохрестоматия</w:t>
            </w:r>
            <w:proofErr w:type="spellEnd"/>
          </w:p>
        </w:tc>
        <w:tc>
          <w:tcPr>
            <w:tcW w:w="1812" w:type="dxa"/>
            <w:gridSpan w:val="14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33071C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19" w:type="dxa"/>
            <w:gridSpan w:val="3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33071C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В. А. Жуковский(2ч)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13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В. А. Жуковский. «Лесной царь». Загадки в стихах.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 Трагические события баллады «Лесной царь». Жуковский – мастер перевода 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( 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«Лесной царь» - перевод баллады Гёте).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29.09.18 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6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E1462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Гибкийплющ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,о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бвитый,несомненный</w:t>
            </w:r>
            <w:proofErr w:type="spellEnd"/>
          </w:p>
        </w:tc>
        <w:tc>
          <w:tcPr>
            <w:tcW w:w="2168" w:type="dxa"/>
            <w:gridSpan w:val="6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Биография,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61-63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CA150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Внекл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В.жуковский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 Роланд оруженосец</w:t>
            </w:r>
            <w:r w:rsidR="0033071C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63" w:type="dxa"/>
            <w:gridSpan w:val="11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Баллада, метафора</w:t>
            </w:r>
          </w:p>
        </w:tc>
        <w:tc>
          <w:tcPr>
            <w:tcW w:w="21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Выучить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.м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Незабываемый мир детства и отрочества (50ч)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В. Ф. Одоевский(3ч)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В. Ф. Одоевский. «Отрывки из журнала Маши» </w:t>
            </w:r>
            <w:proofErr w:type="gram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( </w:t>
            </w:r>
            <w:proofErr w:type="gram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«Пёстрые сказки»).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Различные жанры прозы, объединённые в сборнике.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77109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04.10.18 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E1462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Анекдот, сиротинушка, консерваторий</w:t>
            </w:r>
          </w:p>
        </w:tc>
        <w:tc>
          <w:tcPr>
            <w:tcW w:w="215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87-88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Дневник Маши. Сюжет и особенности повествования.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06.10.18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E1462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</w:t>
            </w:r>
            <w:r w:rsidR="0033071C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тия</w:t>
            </w:r>
            <w:proofErr w:type="spellEnd"/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Сафьян, занемог, реестр,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88-92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Дневник и его автор. Герои и героини дневника Маши.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09.10.18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Пуд, фунт, кисея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92-100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С. Т. Аксаков(4ч)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С. Т. Аксаков. «Детские годы 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Багрова-внука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»,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 «Буран».</w:t>
            </w: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Багров-внук в </w:t>
            </w:r>
            <w:proofErr w:type="spell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гимназии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.Г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ерой</w:t>
            </w:r>
            <w:proofErr w:type="spell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произведения как читатель.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</w:t>
            </w:r>
          </w:p>
        </w:tc>
        <w:tc>
          <w:tcPr>
            <w:tcW w:w="177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E1462E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Фрагмент, хвастун</w:t>
            </w:r>
          </w:p>
        </w:tc>
        <w:tc>
          <w:tcPr>
            <w:tcW w:w="215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67-70</w:t>
            </w:r>
          </w:p>
        </w:tc>
      </w:tr>
      <w:tr w:rsidR="0033071C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«Буран» как одно из самых ярких описаний природы в русской литературе XIX века.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75" w:type="dxa"/>
            <w:gridSpan w:val="12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Глухие малахаи, до умета далеко</w:t>
            </w:r>
          </w:p>
        </w:tc>
        <w:tc>
          <w:tcPr>
            <w:tcW w:w="215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E1462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73-</w:t>
            </w:r>
            <w:r w:rsidR="005F682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</w:t>
            </w:r>
          </w:p>
        </w:tc>
      </w:tr>
      <w:tr w:rsidR="0033071C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Художественные особенности картины бурана. Человек и стихия.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3071C" w:rsidRPr="00F203C4" w:rsidRDefault="0033071C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75" w:type="dxa"/>
            <w:gridSpan w:val="1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33071C" w:rsidRPr="00F203C4" w:rsidRDefault="0033071C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6" w:type="dxa"/>
            <w:gridSpan w:val="5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3071C" w:rsidRPr="00F203C4" w:rsidRDefault="0033071C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F6829" w:rsidRPr="00F203C4" w:rsidTr="005F6829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 Творческая работа по описанию картины природы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5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F6829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F6829" w:rsidRPr="00F203C4" w:rsidRDefault="00A642F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</w:t>
            </w:r>
            <w:r w:rsidR="005F682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очинение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А. С. Пушкин(11ч)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С. Пушкин. «К сестре», «К Пущину», «К Юдину», «Товарищам».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аудиохрестомантия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Судьбина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,л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ицеисты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5F6829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Вываз.чт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тр.103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23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Годы учения великого поэта.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Default="005F6829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Блистательные</w:t>
            </w:r>
          </w:p>
          <w:p w:rsidR="005F6829" w:rsidRPr="00F203C4" w:rsidRDefault="005F6829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словоохотность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5F6829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 по выбору уч.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Лицей.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0293B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5F6829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Эпитафия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двубортный 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5F6829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Выразительное чт.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Учителя и товарищи отроческих лет.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.ч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«Лицейский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мулрец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.»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Тема юношеской дружбы в ранней лирике Пушкина и в последующие годы.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30.10.18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Послания близким друзьям и родным.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Воцарилась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,б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рег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аиэ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.»к сестре»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Радостное чувство от общения с близкими людьми.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Послание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,э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тикет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 Пущину « выучить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Совершенство и лёгкость формы пушкинских посланий.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аудиохрестомантия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Глас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младой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,н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еыольник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С.110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Стихотворение «Товарищам» как гимн школьной дружбе.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Заточенья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дел.плут</w:t>
            </w:r>
            <w:proofErr w:type="spellEnd"/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E1FF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/Р Систематизация материалов к сочинению по творчеству А.С.Пушкина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3931" w:type="dxa"/>
            <w:gridSpan w:val="17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B3774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Внек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максимка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F203C4" w:rsidRPr="00F203C4" w:rsidRDefault="00F203C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М. Ю. Лермонтов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(5ч)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М. Ю. Лермонтов. «Утёс», «На севере диком стоит одиноко…», «Три пальмы», «Панорама Москвы», эпиграмма.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FD7E5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75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250198" w:rsidRPr="00F203C4" w:rsidRDefault="002E1FF2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Погибших лет святые звуки</w:t>
            </w:r>
          </w:p>
        </w:tc>
        <w:tc>
          <w:tcPr>
            <w:tcW w:w="2156" w:type="dxa"/>
            <w:gridSpan w:val="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F954F6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наизусть</w:t>
            </w:r>
          </w:p>
          <w:p w:rsidR="00250198" w:rsidRPr="00F203C4" w:rsidRDefault="00250198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Тема одиночества в стихотворениях Лермонтова.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.11.18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Утес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-в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еликан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С.116- 17выраз.чт.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«Три пальмы» - баллада о красоте и беззащитности мира живой природы.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01.12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Сказание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питомцы , вьюки, куща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Отрывок выучить    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«Панорама Москвы» - патриотическая 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картина родной столицы, созданная в ученическом сочинении поэта.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04.12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Увертюра, 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физиономия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Выразит. Чт.с. 121.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37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Эпиграмма как жанр, способствующий острой постановке нравственных вопросов (решение вопроса об эгоизме).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06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75" w:type="dxa"/>
            <w:gridSpan w:val="1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F954F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Панорама, чело владыки </w:t>
            </w:r>
          </w:p>
        </w:tc>
        <w:tc>
          <w:tcPr>
            <w:tcW w:w="2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E71F1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Теорит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. Мат. </w:t>
            </w:r>
            <w:r w:rsidR="00E33C6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нать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И. С. Тургенев(6ч)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«Певцы».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Природа и быт российской лесостепи в «Записках охотника». «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Бежин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луг» - один из самых популярных рассказов сборника.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08.12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660F5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Парит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ягдташ,  уныло,  пологий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DF7B5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Дочитать  рассказ.</w:t>
            </w:r>
          </w:p>
          <w:p w:rsidR="00DF7B56" w:rsidRPr="00F203C4" w:rsidRDefault="00DF7B5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(с.154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)</w:t>
            </w:r>
            <w:proofErr w:type="gram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Павлуша,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Ильюша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, Костя, Ванечка и Федя – герои рассказа. Мастерство портретных характеристик.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88787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Бочар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проворно дыша ,твердой решимостью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88787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 истории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Особенности диалога в рассказе. Речевая характеристика героев.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88787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С.155-159.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Утверждение богатства духовного мира крестьянских детей.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Поэтический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 мир народных поверий в их рассказах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: сказки, преданья,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былички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и их различие.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15.12</w:t>
            </w:r>
            <w:r w:rsidR="00FD7E5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88787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Россказни,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былички</w:t>
            </w:r>
            <w:proofErr w:type="spellEnd"/>
            <w:r w:rsidR="00A61CE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  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88787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С.160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Картины природы как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естественный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фон рассказов </w:t>
            </w:r>
            <w:proofErr w:type="spell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мальчиков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.Р</w:t>
            </w:r>
            <w:proofErr w:type="spellEnd"/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Домашнее сочинение по творчеству И. С. Тургенева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1CE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Сочинение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«Певцы» -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роль искусства в жизни деревни. Песня как вид народного творчества. Герои рассказа и типы исполнителей народных песен. Тонкость и точность психологических характеристик героев.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26" w:type="dxa"/>
            <w:gridSpan w:val="8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A61CE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Темперамент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лаконизм</w:t>
            </w:r>
          </w:p>
        </w:tc>
        <w:tc>
          <w:tcPr>
            <w:tcW w:w="2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A61CE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Прочитать статью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Н. А. Некрасов(3ч)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44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Н. А. Некрасов. «Крестьянские дети»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,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«</w:t>
            </w:r>
            <w:proofErr w:type="gram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Школьник», «Мороз, Красный нос».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Тема детства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в произведениях Некрасова.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Яркость изображения крестьянских детей. Их жизнерадостность, любознательность и оптимизм.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61CE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Вирши, вереница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жерди. мякина.</w:t>
            </w:r>
          </w:p>
        </w:tc>
        <w:tc>
          <w:tcPr>
            <w:tcW w:w="2218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1CE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Выразительное  чт.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Крестьянская семья и дети. Тяга к знаниям и упорство как черта характера героя стихотворения «Школьник».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A61CE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Котомка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грош . ДЬЯЧИХА </w:t>
            </w: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1CE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«Мороз, Красный нос» - изображение крестьянского труда. Образ русской женщины. Фольклорные мотивы в произведении.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E33C6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Выразительное чт.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57797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Внекл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r w:rsidR="00B3774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 w:rsidR="00B3774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чт</w:t>
            </w:r>
            <w:proofErr w:type="spellEnd"/>
            <w:r w:rsidR="00B3774A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Человек на часах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A210B8">
        <w:trPr>
          <w:gridAfter w:val="1"/>
          <w:wAfter w:w="17" w:type="dxa"/>
          <w:trHeight w:val="637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Л. Н. 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Толстой. «Отрочество</w:t>
            </w:r>
            <w:proofErr w:type="gram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»(</w:t>
            </w:r>
            <w:proofErr w:type="gram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главы).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«Отрочество» как часть автобиографической трилогии писателя.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29.12.18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13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spellStart"/>
            <w:r w:rsidR="00E33C6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важи</w:t>
            </w:r>
            <w:proofErr w:type="spellEnd"/>
            <w:proofErr w:type="gramStart"/>
            <w:r w:rsidR="00E33C6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 w:rsidR="00E33C6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валек . басон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E33C64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Биогр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.(171)</w:t>
            </w:r>
          </w:p>
          <w:p w:rsidR="00250198" w:rsidRPr="00F203C4" w:rsidRDefault="00250198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«Пустыня отрочества», сменяющая в трилогии картины «золотого детства».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13" w:type="dxa"/>
            <w:gridSpan w:val="7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E33C6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Не шелохнется,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роняет</w:t>
            </w:r>
            <w:r w:rsidR="005A0B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тенистый  прелый ахают</w:t>
            </w:r>
            <w:proofErr w:type="gramEnd"/>
            <w:r w:rsidR="005A0BE1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21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Default="00E33C64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Наизусть </w:t>
            </w:r>
            <w:r w:rsidR="00E86A5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отрывок</w:t>
            </w:r>
          </w:p>
          <w:p w:rsidR="005A0BE1" w:rsidRDefault="005A0BE1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5A0BE1" w:rsidRPr="00F203C4" w:rsidRDefault="005A0BE1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12"/>
        </w:trPr>
        <w:tc>
          <w:tcPr>
            <w:tcW w:w="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49</w:t>
            </w:r>
          </w:p>
        </w:tc>
        <w:tc>
          <w:tcPr>
            <w:tcW w:w="3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Отрочество Николеньки Иртеньева.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15.01.19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13" w:type="dxa"/>
            <w:gridSpan w:val="7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323"/>
        </w:trPr>
        <w:tc>
          <w:tcPr>
            <w:tcW w:w="4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571"/>
        </w:trPr>
        <w:tc>
          <w:tcPr>
            <w:tcW w:w="4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Николенька и его окружение: семья, друзья, учителя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73326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Ответить на вопросы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учебнтка</w:t>
            </w:r>
            <w:proofErr w:type="spell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Формирование взглядов подростка. Его мечты и планы.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13" w:type="dxa"/>
            <w:gridSpan w:val="7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73326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лексиконы</w:t>
            </w:r>
          </w:p>
        </w:tc>
        <w:tc>
          <w:tcPr>
            <w:tcW w:w="221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</w:t>
            </w:r>
            <w:r w:rsidR="0073326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очинение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Ф. М. Достоевский(4ч)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52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Ф. М. Достоевский. «Мальчики» (фрагмент романа «Братья Карамазовы»).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22.01.19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5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73326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Лупить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давеча , булыжник </w:t>
            </w:r>
          </w:p>
        </w:tc>
        <w:tc>
          <w:tcPr>
            <w:tcW w:w="2181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73326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по ролям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Герои эпизода и трагизм их судеб.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24.01.19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73326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с.203-204 ответы на вопросы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Глубина сопереживания автора при рассказе о своих героев.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</w:t>
            </w:r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733267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надрыв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r w:rsidR="008653D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ересказ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08020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Внеклассное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чт.</w:t>
            </w:r>
            <w:r w:rsidR="00CA150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Р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ассказы</w:t>
            </w:r>
            <w:r w:rsidR="00CA1503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 Чехова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A210B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29.01.19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08020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8653D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нализ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Н. Г. Гарин-Михайловский(4ч)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Н. Г. Гарин-Михайловский. «Детство Тёмы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»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(</w:t>
            </w:r>
            <w:proofErr w:type="gram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главы «Иванов», «Ябеда», «Экзамены»).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Отрочество героя.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31.01.19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3C780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Рекреация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рикованный 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Прочитать главу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Годы учёбы как череда тяжких испытаний в жизни подростка. Мечты и попытки их реализовать.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A210B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Свирепости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коридор</w:t>
            </w:r>
          </w:p>
          <w:p w:rsidR="003C780E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сконфуженно</w:t>
            </w: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Ответы на вопросы с.</w:t>
            </w:r>
            <w:r w:rsidR="00D86D2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254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Жестокое нравственное испытание в главе «Ябеда».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05.02.19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50" w:type="dxa"/>
            <w:gridSpan w:val="10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D86D2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Пересказ </w:t>
            </w:r>
          </w:p>
        </w:tc>
      </w:tr>
      <w:tr w:rsidR="00514FA6" w:rsidRPr="00F203C4" w:rsidTr="00514FA6">
        <w:trPr>
          <w:gridAfter w:val="1"/>
          <w:wAfter w:w="17" w:type="dxa"/>
          <w:trHeight w:val="12"/>
        </w:trPr>
        <w:tc>
          <w:tcPr>
            <w:tcW w:w="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59</w:t>
            </w:r>
          </w:p>
        </w:tc>
        <w:tc>
          <w:tcPr>
            <w:tcW w:w="3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Предательство и муки совести героя. Преодоление героем собственных слабостей в главе «Экзамены».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07.02.19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50" w:type="dxa"/>
            <w:gridSpan w:val="10"/>
            <w:vMerge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514FA6" w:rsidRPr="00F203C4" w:rsidTr="00514FA6">
        <w:trPr>
          <w:gridAfter w:val="1"/>
          <w:wAfter w:w="17" w:type="dxa"/>
          <w:trHeight w:val="323"/>
        </w:trPr>
        <w:tc>
          <w:tcPr>
            <w:tcW w:w="498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D86D2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</w:tr>
      <w:tr w:rsidR="00514FA6" w:rsidRPr="00F203C4" w:rsidTr="00514FA6">
        <w:trPr>
          <w:gridAfter w:val="1"/>
          <w:wAfter w:w="17" w:type="dxa"/>
          <w:trHeight w:val="770"/>
        </w:trPr>
        <w:tc>
          <w:tcPr>
            <w:tcW w:w="4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А. П. Чехов(5ч)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П. Чехов. «Хамелеон», «Толстый и тонкий», «Каникулярные работы институтки Наденьки N».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Юношеские рассказы Чехова. «Хамелеон», «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Толстый и тонкий»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.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Смысл заголовков рассказов. Сатира в творчестве Чехова.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09.02.19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:rsidR="00250198" w:rsidRPr="00F203C4" w:rsidRDefault="00D86D2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Псевдоним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.х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амелеон</w:t>
            </w:r>
            <w:proofErr w:type="spellEnd"/>
          </w:p>
        </w:tc>
        <w:tc>
          <w:tcPr>
            <w:tcW w:w="2280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25019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250198" w:rsidRPr="00F203C4" w:rsidRDefault="00D86D2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Биограф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.с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одерж</w:t>
            </w:r>
            <w:proofErr w:type="spell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61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Особенности композиции. Герои сатирических рассказов. Говорящие фамилии героев.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D86D2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Шельма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цигарка</w:t>
            </w: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D86D2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Художественная деталь в рассказах. Рассказы о подростках.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</w:t>
            </w:r>
            <w:r w:rsidR="00D86D20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ценка</w:t>
            </w:r>
          </w:p>
        </w:tc>
      </w:tr>
      <w:tr w:rsidR="00514FA6" w:rsidRPr="00F203C4" w:rsidTr="00514FA6">
        <w:trPr>
          <w:gridAfter w:val="1"/>
          <w:wAfter w:w="17" w:type="dxa"/>
          <w:trHeight w:val="1118"/>
        </w:trPr>
        <w:tc>
          <w:tcPr>
            <w:tcW w:w="49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63</w:t>
            </w:r>
          </w:p>
        </w:tc>
        <w:tc>
          <w:tcPr>
            <w:tcW w:w="332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«Каникулярные работы институтки Наденьки N». Комментарий к творчеству Наденьки. Творческие состязания учеников с ровесницей Наденькой.</w:t>
            </w:r>
          </w:p>
        </w:tc>
        <w:tc>
          <w:tcPr>
            <w:tcW w:w="75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16.02.19</w:t>
            </w:r>
          </w:p>
        </w:tc>
        <w:tc>
          <w:tcPr>
            <w:tcW w:w="9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514FA6" w:rsidRPr="00F203C4" w:rsidRDefault="00D86D2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Содержание знать </w:t>
            </w:r>
          </w:p>
        </w:tc>
      </w:tr>
      <w:tr w:rsidR="00514FA6" w:rsidRPr="00F203C4" w:rsidTr="00514FA6">
        <w:trPr>
          <w:gridAfter w:val="1"/>
          <w:wAfter w:w="17" w:type="dxa"/>
          <w:trHeight w:val="50"/>
        </w:trPr>
        <w:tc>
          <w:tcPr>
            <w:tcW w:w="49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5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514FA6" w:rsidRPr="00F203C4" w:rsidRDefault="00514FA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1" w:type="dxa"/>
            <w:gridSpan w:val="5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514FA6" w:rsidRPr="00F203C4" w:rsidRDefault="00514FA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514FA6" w:rsidRPr="00F203C4" w:rsidRDefault="00D86D20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Сочинение 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 Классное сочинение по творчеству А.П.Чехова. Роль художественной детали в рассказах А. П. Чехова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252525"/>
                <w:sz w:val="20"/>
                <w:szCs w:val="20"/>
              </w:rPr>
            </w:pPr>
          </w:p>
        </w:tc>
        <w:tc>
          <w:tcPr>
            <w:tcW w:w="1651" w:type="dxa"/>
            <w:gridSpan w:val="5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3774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Внек</w:t>
            </w: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.ч</w:t>
            </w:r>
            <w:proofErr w:type="gram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т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 последние х</w:t>
            </w:r>
            <w:r w:rsidR="003C780E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олода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330" w:type="dxa"/>
            <w:gridSpan w:val="14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D86D20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чтение </w:t>
            </w:r>
          </w:p>
        </w:tc>
      </w:tr>
      <w:tr w:rsidR="00250198" w:rsidRPr="00F203C4" w:rsidTr="00250198">
        <w:trPr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Далёкое прошлое человечества на страницах художественных произведени</w:t>
            </w: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й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беседа по материалам самостоятельного чтения как указанных ниже, так и других книг). 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Интерес читателей к событиям и приключениям в жизни героев прошедших времён.</w:t>
            </w:r>
            <w:r w:rsidR="004B55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250198" w:rsidRPr="00F203C4" w:rsidRDefault="004B553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Эфиальт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  <w:tc>
          <w:tcPr>
            <w:tcW w:w="9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250198" w:rsidRDefault="00250198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250198" w:rsidRPr="00F203C4" w:rsidRDefault="00250198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55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Default="004B5537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Анализ.</w:t>
            </w:r>
          </w:p>
          <w:p w:rsidR="00250198" w:rsidRPr="00F203C4" w:rsidRDefault="00250198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Т. Х. Уайт. «Свеча на ветру».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 Жизнь короля Артура и его рыцарей в зарубежной </w:t>
            </w:r>
            <w:r w:rsidR="004B55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литературе. 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26.02.19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4B553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Морион конфирмация</w:t>
            </w:r>
          </w:p>
          <w:p w:rsidR="004B5537" w:rsidRPr="00F203C4" w:rsidRDefault="004B553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пришпорили</w:t>
            </w:r>
          </w:p>
        </w:tc>
        <w:tc>
          <w:tcPr>
            <w:tcW w:w="2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4B5537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Ответы на вопросы с 21=22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Сочетание в произведении сказки и реальной истории, живого юмора и трагических событий. Решение нравственной проблемы соотношения Сильной руки и Справедливости.</w:t>
            </w:r>
            <w:r w:rsidR="004B55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28.02.19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AE0802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</w:t>
            </w:r>
            <w:r w:rsidR="004B5537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енароком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gramEnd"/>
            <w:r w:rsidR="003255D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эроплан</w:t>
            </w:r>
          </w:p>
        </w:tc>
        <w:tc>
          <w:tcPr>
            <w:tcW w:w="2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3255D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нализ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68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Марк Твен. «Приключения </w:t>
            </w:r>
            <w:proofErr w:type="spell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Гекльберри</w:t>
            </w:r>
            <w:proofErr w:type="spell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 Финна».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Марк Твен и его автобиографические повести. «Приключения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Гекльберри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Финна» как вторая часть автобиографического повествования. Странствия Гека и 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Джима по полноводной Миссисипи.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электронный репетитор «Литература» (система 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обучающих тестов</w:t>
            </w:r>
            <w:proofErr w:type="gramEnd"/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Соломон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дофин </w:t>
            </w:r>
          </w:p>
        </w:tc>
        <w:tc>
          <w:tcPr>
            <w:tcW w:w="2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С. 29 ответы на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иопросы</w:t>
            </w:r>
            <w:proofErr w:type="spell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69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Гек и Том стали старше: становление и изменение характеров. Диалог в повести. Мастерство Марка Твена-юмориста. Природа на страницах повести.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05.03.19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01" w:type="dxa"/>
            <w:gridSpan w:val="3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Миля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чертыхались  москиты</w:t>
            </w:r>
          </w:p>
        </w:tc>
        <w:tc>
          <w:tcPr>
            <w:tcW w:w="23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чтение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Ж. Верн. «Таинственный остров».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Жюль Верн и 65 романов его «Необыкновенных путешествий». «Таинственный остров» - одна из самых популярных «робинзонад». Герберт – юный герой среди взрослых товарищей по несчастью.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07.03.19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364E5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</w:t>
            </w:r>
            <w:r w:rsidR="00250198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аблицы</w:t>
            </w:r>
          </w:p>
        </w:tc>
        <w:tc>
          <w:tcPr>
            <w:tcW w:w="1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 w:rsidR="003255D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тайфун</w:t>
            </w:r>
            <w:proofErr w:type="gramStart"/>
            <w:r w:rsidR="003255D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 w:rsidR="003255DF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гондолы </w:t>
            </w:r>
          </w:p>
          <w:p w:rsidR="003255DF" w:rsidRPr="00F203C4" w:rsidRDefault="003255D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аэростат</w:t>
            </w:r>
          </w:p>
        </w:tc>
        <w:tc>
          <w:tcPr>
            <w:tcW w:w="234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255DF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Роль дружбы и дружеской заботы о младшем в романе великого фантаста. Названия романов и имена героев.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09.03.19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Инстинкт </w:t>
            </w:r>
          </w:p>
          <w:p w:rsidR="003255DF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Караван </w:t>
            </w:r>
          </w:p>
        </w:tc>
        <w:tc>
          <w:tcPr>
            <w:tcW w:w="234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3255D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С. 78 сод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О. Уайльд. «</w:t>
            </w:r>
            <w:proofErr w:type="spell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Кентервильское</w:t>
            </w:r>
            <w:proofErr w:type="spell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 привидение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». Рассказы и сказки О.Уайльда. Рассказ «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Кентервильское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привидение» как остроумное разоблачение мистических настроений и суеверий.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12.03.19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364E5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</w:t>
            </w:r>
            <w:r w:rsidR="00250198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аблицы</w:t>
            </w:r>
          </w:p>
        </w:tc>
        <w:tc>
          <w:tcPr>
            <w:tcW w:w="165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:</w:t>
            </w:r>
          </w:p>
          <w:p w:rsidR="00250198" w:rsidRDefault="003255D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Паноптикум</w:t>
            </w:r>
          </w:p>
          <w:p w:rsidR="003255DF" w:rsidRPr="00F203C4" w:rsidRDefault="003255D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гардения</w:t>
            </w:r>
          </w:p>
        </w:tc>
        <w:tc>
          <w:tcPr>
            <w:tcW w:w="2280" w:type="dxa"/>
            <w:gridSpan w:val="12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3255DF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Ирония и весёлая пародия как способ борьбы писателя против человеческих заблуждений.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255D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Дочитать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745D1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Внек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гуттаперчевый мальчик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364E5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</w:t>
            </w:r>
            <w:r w:rsidR="00250198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аблицы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8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745D1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О. Генри. «Дары волхвов».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Истинные и ложные ценности. Сентиментальный сюжет новеллы и её герои. Особенности сюжета. Рождественский рассказ и его особенности.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745D1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Волхвы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новеллы</w:t>
            </w:r>
          </w:p>
        </w:tc>
        <w:tc>
          <w:tcPr>
            <w:tcW w:w="2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745D1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Содержание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зн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де Сент-Экзюпери. «Маленький принц».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Герой сказки и её </w:t>
            </w: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сюжет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.О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тветственность</w:t>
            </w:r>
            <w:proofErr w:type="spell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человека за свою планету. Философское звучание сказки.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364E5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</w:t>
            </w:r>
            <w:r w:rsidR="00250198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аблицы</w:t>
            </w:r>
          </w:p>
        </w:tc>
        <w:tc>
          <w:tcPr>
            <w:tcW w:w="1639" w:type="dxa"/>
            <w:gridSpan w:val="4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Default="00364E5A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Иллюз</w:t>
            </w:r>
            <w:r w:rsidR="00745D1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ия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конфликт </w:t>
            </w:r>
          </w:p>
          <w:p w:rsidR="00364E5A" w:rsidRPr="00F203C4" w:rsidRDefault="00364E5A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кульминация</w:t>
            </w:r>
          </w:p>
        </w:tc>
        <w:tc>
          <w:tcPr>
            <w:tcW w:w="22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0C7BFF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С. 132-139.дочитать.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Литература ХХ века(7ч)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ХХ век и культура чтения(5ч)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0C7BF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Проверочная работа по произведениям 19 века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C6457A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23.03.19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58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0C7BF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Эпос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эссе  ,  этикет</w:t>
            </w:r>
          </w:p>
        </w:tc>
        <w:tc>
          <w:tcPr>
            <w:tcW w:w="2342" w:type="dxa"/>
            <w:gridSpan w:val="15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0C7BF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Повтор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spellStart"/>
            <w:proofErr w:type="gramStart"/>
            <w:r w:rsidR="009D2CB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ройд</w:t>
            </w:r>
            <w:proofErr w:type="spellEnd"/>
            <w:proofErr w:type="gram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И.А.Бунин. «Детство», «Первый соловей».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Мир воспоминаний в процессе творчества. Лирический образ живой природы. Голос автора в строках стихов.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02.4.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 w:rsidR="00A642FD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смолистый аромат</w:t>
            </w:r>
          </w:p>
          <w:p w:rsidR="00A642FD" w:rsidRPr="00F203C4" w:rsidRDefault="00A642FD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гигант</w:t>
            </w:r>
          </w:p>
        </w:tc>
        <w:tc>
          <w:tcPr>
            <w:tcW w:w="2238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42FD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79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Блок. «Ветер принёс издалека…», «Полный месяц встал над лугом»</w:t>
            </w:r>
            <w:proofErr w:type="gram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тражение высоких идеалов в лирике поэта.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04.04.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Намек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клочок , лазурь</w:t>
            </w: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Выразит. Ч т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К. Д. Бальмонт. «Золотая рыбка».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Совершенство стиха поэта. Близость фольклорным образам. Лирика Бальмонта и её воплощение в музыке многих композиторов.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C6457A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06.04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Скрипка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гибко , зыбко</w:t>
            </w: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Ответы на вопросы </w:t>
            </w:r>
          </w:p>
          <w:p w:rsidR="00A642FD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  <w:p w:rsidR="00A642FD" w:rsidRPr="00F203C4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Стран  209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Б. Л. Пастернак. «Июль».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Необычность мира природы в стихах поэта.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09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Default="00A642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Привиденье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1E2686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призрак</w:t>
            </w:r>
          </w:p>
          <w:p w:rsidR="001E2686" w:rsidRPr="00F203C4" w:rsidRDefault="001E268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жилец</w:t>
            </w: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1E2686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Анализ  стиха</w:t>
            </w: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А. Т. Аверченко(2ч)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 Т. Аверченко. «Смерть африканского охотника».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Герой рассказа и его любимые книги. Мечты юного читателя о судьбе африканского охотника и реальность.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13" w:type="dxa"/>
            <w:gridSpan w:val="7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Тамтам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хохлацкий   торбан , хриплый аристон , </w:t>
            </w:r>
          </w:p>
        </w:tc>
        <w:tc>
          <w:tcPr>
            <w:tcW w:w="2218" w:type="dxa"/>
            <w:gridSpan w:val="10"/>
            <w:vMerge w:val="restart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250198" w:rsidRPr="00F203C4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  эпизода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Посещение цирка и встреча с цирковыми артистами. Разочарование увлечённого любителя приключенческой литературы. Эпилог рассказа. Смысл заголовка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13</w:t>
            </w:r>
            <w:r w:rsidR="00C6457A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745D1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250198"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удиохрестоматия</w:t>
            </w:r>
            <w:proofErr w:type="spellEnd"/>
          </w:p>
        </w:tc>
        <w:tc>
          <w:tcPr>
            <w:tcW w:w="1713" w:type="dxa"/>
            <w:gridSpan w:val="7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18" w:type="dxa"/>
            <w:gridSpan w:val="10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Произведения о детстве в начале </w:t>
            </w:r>
            <w:proofErr w:type="spellStart"/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XX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века</w:t>
            </w:r>
            <w:proofErr w:type="spell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 (9ч)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84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М. Горький. «Детство» (фрагмент).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Изображение внутреннего мира подростка.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16.04.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50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Плицы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всенощная </w:t>
            </w:r>
          </w:p>
          <w:p w:rsidR="001E2686" w:rsidRPr="00F203C4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киот</w:t>
            </w:r>
          </w:p>
        </w:tc>
        <w:tc>
          <w:tcPr>
            <w:tcW w:w="2181" w:type="dxa"/>
            <w:gridSpan w:val="7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Дочитать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1E2686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Внек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r w:rsidR="0086346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в </w:t>
            </w:r>
            <w:proofErr w:type="spellStart"/>
            <w:r w:rsidR="0086346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катаев</w:t>
            </w:r>
            <w:proofErr w:type="spellEnd"/>
            <w:r w:rsidR="0086346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сын полка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</w:t>
            </w:r>
            <w:r w:rsidR="0086346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нализ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А.С. Грин. «Гнев отца».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Преданность сына отцу-путешественнику. Как возник сюжет и название рассказа. Комизм сюжета. Благородство и чуткость отношения взрослого к сыну.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50" w:type="dxa"/>
            <w:gridSpan w:val="10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Подбоченившись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,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</w:p>
          <w:p w:rsidR="00863463" w:rsidRPr="00F203C4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Выполнить задание 5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стр</w:t>
            </w:r>
            <w:proofErr w:type="spellEnd"/>
            <w:proofErr w:type="gramEnd"/>
          </w:p>
          <w:p w:rsidR="00863463" w:rsidRPr="00F203C4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175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К. Г. Паустовский. «Повесть о жизни» (главы «Гардемарин», «Как выглядит рай»).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«Далёкие годы» как первая из шести частей «Повести о жизни». Глава «Гардемарин». Встреча героя с гардемарином. Благородство поведения гардемарина.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9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</w:p>
          <w:p w:rsidR="00250198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r w:rsidR="00863463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гардемарин</w:t>
            </w:r>
          </w:p>
          <w:p w:rsidR="00863463" w:rsidRPr="00F203C4" w:rsidRDefault="00863463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Канотье</w:t>
            </w:r>
          </w:p>
        </w:tc>
        <w:tc>
          <w:tcPr>
            <w:tcW w:w="2238" w:type="dxa"/>
            <w:gridSpan w:val="11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Default="00863463">
            <w:pPr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Ответить на вопросы (с. 188)</w:t>
            </w:r>
          </w:p>
          <w:p w:rsidR="00250198" w:rsidRPr="00F203C4" w:rsidRDefault="00250198" w:rsidP="00250198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Прав ли автор, утверждая, что «жалость оставляет в душе горький осадок»? Игра героя в свой флот.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Цеплялись </w:t>
            </w:r>
          </w:p>
          <w:p w:rsidR="00863463" w:rsidRPr="00F203C4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обтесанный</w:t>
            </w: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Пересказ 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89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Глава «Как выглядит рай» в автобиографической повести. Мастерство пейзажа в прозе писателя.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27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863463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Устное  сочинение на 2 задание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Главы повести как этапы рассказа о становлении характера.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30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.04.19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93" w:type="dxa"/>
            <w:gridSpan w:val="6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Выполнить задания с.188 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 xml:space="preserve">Ф. А. Искандер. «Детство </w:t>
            </w:r>
            <w:proofErr w:type="spellStart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Чика</w:t>
            </w:r>
            <w:proofErr w:type="spellEnd"/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» (глава «Чик и Пушкин»).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Герой цикла рассказов по имени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Ч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ик. Увлекательная игра со словом в прозе Искандера (имя героя, название города детства и др.).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02.05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693" w:type="dxa"/>
            <w:gridSpan w:val="6"/>
            <w:vMerge w:val="restart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C772A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Инсценировка</w:t>
            </w:r>
          </w:p>
          <w:p w:rsidR="00C772A4" w:rsidRDefault="00C772A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Рецензия</w:t>
            </w:r>
          </w:p>
          <w:p w:rsidR="00C772A4" w:rsidRDefault="00C772A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Экспромт</w:t>
            </w:r>
          </w:p>
          <w:p w:rsidR="00C772A4" w:rsidRPr="00F203C4" w:rsidRDefault="00C772A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Экранизация </w:t>
            </w:r>
          </w:p>
        </w:tc>
        <w:tc>
          <w:tcPr>
            <w:tcW w:w="2238" w:type="dxa"/>
            <w:gridSpan w:val="11"/>
            <w:vMerge w:val="restart"/>
            <w:tcBorders>
              <w:top w:val="single" w:sz="4" w:space="0" w:color="00000A"/>
              <w:left w:val="single" w:sz="4" w:space="0" w:color="auto"/>
              <w:bottom w:val="nil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Подготовиться к инсценировке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Важность главы «Чик и Пушкин» как описание пути юного читателя к постижению тайны собственного творчества. Поединок тщеславия и творческой радости от игры на сцене. Яркость изображения характера героя. Герой и автор.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04.05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693" w:type="dxa"/>
            <w:gridSpan w:val="6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238" w:type="dxa"/>
            <w:gridSpan w:val="11"/>
            <w:vMerge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F203C4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 xml:space="preserve">Великая Отечественная война в </w:t>
            </w: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lastRenderedPageBreak/>
              <w:t>лирике и прозе (8ч)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931" w:type="dxa"/>
            <w:gridSpan w:val="1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93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Лирические и прозаические произведения о жизни и подвигах в годы Великой Отечественной войны, в том числе и о подвигах подростков: 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Б. Лавренев. «Разведчик Вихров»; В. Катаев. «Сын полка»;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07.05 .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</w:t>
            </w:r>
            <w:proofErr w:type="gramEnd"/>
          </w:p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Default="00C772A4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Лирика </w:t>
            </w:r>
          </w:p>
          <w:p w:rsidR="00C772A4" w:rsidRDefault="00C772A4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Литота</w:t>
            </w:r>
          </w:p>
          <w:p w:rsidR="00C772A4" w:rsidRPr="00F203C4" w:rsidRDefault="00C772A4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лаконизм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33071C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Пересказ по выбору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94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 Урок-концерт</w:t>
            </w: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 произведениям о Великой Отечественной войне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09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95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К.М. Симонов. «Мальчишка на лафете», «Сын артиллериста»;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11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электронный репетитор «Литература» (система обучающих тестов);</w:t>
            </w: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Фрагмент </w:t>
            </w:r>
          </w:p>
          <w:p w:rsidR="00C772A4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майор</w:t>
            </w: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Отрывок выучить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96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Е. К. Винокур. «В полях за Вислой сонной…»;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14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97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Песни военных лет: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(чтение произведений по выбору учителя и учащихся).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16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C772A4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Выраз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чт</w:t>
            </w:r>
            <w:proofErr w:type="spellEnd"/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98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i/>
                <w:iCs/>
                <w:color w:val="000000"/>
                <w:sz w:val="17"/>
                <w:szCs w:val="17"/>
              </w:rPr>
              <w:t>«Моя Москва» (стихи М. Лисянского, музыка И. Дунаевского)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18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vMerge w:val="restart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1855FD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Троп , гимн , </w:t>
            </w:r>
          </w:p>
        </w:tc>
        <w:tc>
          <w:tcPr>
            <w:tcW w:w="2193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Выучить наизусть</w:t>
            </w: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99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Систематизация материалов к сочинению по произведениям о Великой Отечественной войне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21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  <w:gridSpan w:val="9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vMerge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514FA6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100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gramStart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Р</w:t>
            </w:r>
            <w:proofErr w:type="gramEnd"/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/Р 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Классное сочинение по произведениям о Великой Отечественной войне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23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Сочинение</w:t>
            </w:r>
          </w:p>
        </w:tc>
      </w:tr>
      <w:tr w:rsidR="00250198" w:rsidRPr="00F203C4" w:rsidTr="00250198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b/>
                <w:bCs/>
                <w:color w:val="000000"/>
                <w:sz w:val="17"/>
                <w:szCs w:val="17"/>
              </w:rPr>
              <w:t>Итоги (2ч)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</w:tr>
      <w:tr w:rsidR="00250198" w:rsidRPr="00F203C4" w:rsidTr="00DC1380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101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Герой художественного произведения и автор.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25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таблицы</w:t>
            </w:r>
          </w:p>
        </w:tc>
        <w:tc>
          <w:tcPr>
            <w:tcW w:w="173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Повторение</w:t>
            </w:r>
          </w:p>
        </w:tc>
      </w:tr>
      <w:tr w:rsidR="00250198" w:rsidRPr="00F203C4" w:rsidTr="00DC1380">
        <w:trPr>
          <w:gridAfter w:val="1"/>
          <w:wAfter w:w="17" w:type="dxa"/>
          <w:trHeight w:val="228"/>
        </w:trPr>
        <w:tc>
          <w:tcPr>
            <w:tcW w:w="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102</w:t>
            </w:r>
          </w:p>
        </w:tc>
        <w:tc>
          <w:tcPr>
            <w:tcW w:w="3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Тема защиты природы в литературе нашего века. Произведения М. М. Пришвина и В. В. Бианки. Книга Б. Андерсена «Простите, где здесь </w:t>
            </w: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природа?», созданная по письмам ребят Дании. Рекомендации по самостоятельному чтению во время летних каникул.</w:t>
            </w:r>
          </w:p>
        </w:tc>
        <w:tc>
          <w:tcPr>
            <w:tcW w:w="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B020CF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28</w:t>
            </w:r>
            <w:r w:rsidR="00CB3D89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.05.19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250198" w:rsidRPr="00F203C4" w:rsidRDefault="00250198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proofErr w:type="spell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аудиохрестоматия</w:t>
            </w:r>
            <w:proofErr w:type="spellEnd"/>
          </w:p>
        </w:tc>
        <w:tc>
          <w:tcPr>
            <w:tcW w:w="1738" w:type="dxa"/>
            <w:gridSpan w:val="9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hideMark/>
          </w:tcPr>
          <w:p w:rsidR="00250198" w:rsidRPr="00F203C4" w:rsidRDefault="00250198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50198" w:rsidRPr="00F203C4" w:rsidRDefault="003C780E" w:rsidP="00F203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Рекомендации на лето литературы</w:t>
            </w:r>
          </w:p>
        </w:tc>
      </w:tr>
      <w:tr w:rsidR="00F203C4" w:rsidRPr="00F203C4" w:rsidTr="00250198">
        <w:trPr>
          <w:gridAfter w:val="1"/>
          <w:wAfter w:w="17" w:type="dxa"/>
          <w:trHeight w:val="432"/>
        </w:trPr>
        <w:tc>
          <w:tcPr>
            <w:tcW w:w="11950" w:type="dxa"/>
            <w:gridSpan w:val="25"/>
            <w:tcBorders>
              <w:top w:val="single" w:sz="4" w:space="0" w:color="00000A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</w:rPr>
            </w:pPr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lastRenderedPageBreak/>
              <w:t>ИТОГО: 102 час. Кл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.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 </w:t>
            </w:r>
            <w:proofErr w:type="gramStart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с</w:t>
            </w:r>
            <w:proofErr w:type="gramEnd"/>
            <w:r w:rsidRPr="00F203C4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оч.-3, дом соч-1, творческая работа -1, анализ произв.-1</w:t>
            </w:r>
          </w:p>
        </w:tc>
      </w:tr>
      <w:tr w:rsidR="00F203C4" w:rsidRPr="00F203C4" w:rsidTr="00250198">
        <w:trPr>
          <w:gridAfter w:val="1"/>
          <w:wAfter w:w="17" w:type="dxa"/>
          <w:trHeight w:val="144"/>
        </w:trPr>
        <w:tc>
          <w:tcPr>
            <w:tcW w:w="49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332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vAlign w:val="center"/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943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  <w:tc>
          <w:tcPr>
            <w:tcW w:w="3492" w:type="dxa"/>
            <w:gridSpan w:val="16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F203C4" w:rsidRPr="00F203C4" w:rsidRDefault="00F203C4" w:rsidP="00F203C4">
            <w:pPr>
              <w:spacing w:after="124" w:line="240" w:lineRule="auto"/>
              <w:rPr>
                <w:rFonts w:ascii="Arial" w:eastAsia="Times New Roman" w:hAnsi="Arial" w:cs="Arial"/>
                <w:color w:val="000000"/>
                <w:sz w:val="14"/>
                <w:szCs w:val="17"/>
              </w:rPr>
            </w:pPr>
          </w:p>
        </w:tc>
      </w:tr>
    </w:tbl>
    <w:p w:rsidR="00514FA6" w:rsidRDefault="00514FA6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514FA6" w:rsidRDefault="00514FA6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514FA6" w:rsidRDefault="00514FA6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514FA6" w:rsidRDefault="00514FA6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F203C4" w:rsidRPr="00F203C4" w:rsidRDefault="00F203C4" w:rsidP="00F203C4">
      <w:pPr>
        <w:shd w:val="clear" w:color="auto" w:fill="FFFFFF"/>
        <w:spacing w:after="124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F203C4" w:rsidRDefault="00F203C4">
      <w:bookmarkStart w:id="0" w:name="_GoBack"/>
      <w:bookmarkEnd w:id="0"/>
    </w:p>
    <w:sectPr w:rsidR="00F203C4" w:rsidSect="00F203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203C4"/>
    <w:rsid w:val="00001DD5"/>
    <w:rsid w:val="000634A0"/>
    <w:rsid w:val="00080200"/>
    <w:rsid w:val="000C67F1"/>
    <w:rsid w:val="000C7BFF"/>
    <w:rsid w:val="00112FA4"/>
    <w:rsid w:val="001855FD"/>
    <w:rsid w:val="001E2686"/>
    <w:rsid w:val="00250198"/>
    <w:rsid w:val="002E1FF2"/>
    <w:rsid w:val="002E2471"/>
    <w:rsid w:val="003255DF"/>
    <w:rsid w:val="0033071C"/>
    <w:rsid w:val="00364E5A"/>
    <w:rsid w:val="003B7D7E"/>
    <w:rsid w:val="003C6B6D"/>
    <w:rsid w:val="003C780E"/>
    <w:rsid w:val="004B5537"/>
    <w:rsid w:val="00513BFE"/>
    <w:rsid w:val="00514FA6"/>
    <w:rsid w:val="00543C69"/>
    <w:rsid w:val="00553DBE"/>
    <w:rsid w:val="0057797D"/>
    <w:rsid w:val="005A0BE1"/>
    <w:rsid w:val="005F6829"/>
    <w:rsid w:val="00733267"/>
    <w:rsid w:val="00745D13"/>
    <w:rsid w:val="00771090"/>
    <w:rsid w:val="007741A8"/>
    <w:rsid w:val="008256CE"/>
    <w:rsid w:val="00863463"/>
    <w:rsid w:val="008653DD"/>
    <w:rsid w:val="008722BC"/>
    <w:rsid w:val="0088787E"/>
    <w:rsid w:val="008A16B7"/>
    <w:rsid w:val="00943A90"/>
    <w:rsid w:val="009D2CB9"/>
    <w:rsid w:val="00A210B8"/>
    <w:rsid w:val="00A61CE7"/>
    <w:rsid w:val="00A642FD"/>
    <w:rsid w:val="00A660F5"/>
    <w:rsid w:val="00AE0802"/>
    <w:rsid w:val="00B020CF"/>
    <w:rsid w:val="00B3774A"/>
    <w:rsid w:val="00B735F5"/>
    <w:rsid w:val="00C6457A"/>
    <w:rsid w:val="00C772A4"/>
    <w:rsid w:val="00CA1503"/>
    <w:rsid w:val="00CB3D89"/>
    <w:rsid w:val="00D86D20"/>
    <w:rsid w:val="00D91C8B"/>
    <w:rsid w:val="00DC1380"/>
    <w:rsid w:val="00DF7B56"/>
    <w:rsid w:val="00E1462E"/>
    <w:rsid w:val="00E33C64"/>
    <w:rsid w:val="00E71F1D"/>
    <w:rsid w:val="00E86A50"/>
    <w:rsid w:val="00F0293B"/>
    <w:rsid w:val="00F203C4"/>
    <w:rsid w:val="00F954F6"/>
    <w:rsid w:val="00FD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7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3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13</Pages>
  <Words>2722</Words>
  <Characters>15521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Абакар М</dc:creator>
  <cp:lastModifiedBy>Toshiba</cp:lastModifiedBy>
  <cp:revision>8</cp:revision>
  <cp:lastPrinted>2018-11-08T09:17:00Z</cp:lastPrinted>
  <dcterms:created xsi:type="dcterms:W3CDTF">2018-11-03T19:39:00Z</dcterms:created>
  <dcterms:modified xsi:type="dcterms:W3CDTF">2018-11-14T18:03:00Z</dcterms:modified>
</cp:coreProperties>
</file>