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20"/>
        <w:tblW w:w="0" w:type="auto"/>
        <w:tblLook w:val="04A0"/>
      </w:tblPr>
      <w:tblGrid>
        <w:gridCol w:w="534"/>
        <w:gridCol w:w="7938"/>
        <w:gridCol w:w="1099"/>
      </w:tblGrid>
      <w:tr w:rsidR="006F3EEC" w:rsidTr="006F3EEC">
        <w:tc>
          <w:tcPr>
            <w:tcW w:w="534" w:type="dxa"/>
          </w:tcPr>
          <w:p w:rsidR="006F3EEC" w:rsidRDefault="006F3EEC" w:rsidP="006F3EEC">
            <w:r>
              <w:t>№</w:t>
            </w:r>
          </w:p>
          <w:p w:rsidR="006F3EEC" w:rsidRDefault="006F3EEC" w:rsidP="006F3EEC">
            <w:r>
              <w:t>п/п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t xml:space="preserve">                                                          </w:t>
            </w:r>
            <w:r w:rsidRPr="006F3EEC">
              <w:rPr>
                <w:b/>
              </w:rPr>
              <w:t xml:space="preserve"> Тема занятия</w:t>
            </w:r>
          </w:p>
        </w:tc>
        <w:tc>
          <w:tcPr>
            <w:tcW w:w="1099" w:type="dxa"/>
          </w:tcPr>
          <w:p w:rsidR="006F3EEC" w:rsidRDefault="006F3EEC" w:rsidP="006F3EEC">
            <w:r>
              <w:t>Кол-во</w:t>
            </w:r>
          </w:p>
          <w:p w:rsidR="006F3EEC" w:rsidRDefault="006F3EEC" w:rsidP="006F3EEC">
            <w:r>
              <w:t>часов</w:t>
            </w:r>
          </w:p>
        </w:tc>
      </w:tr>
      <w:tr w:rsidR="006F3EEC" w:rsidTr="006F3EEC">
        <w:tc>
          <w:tcPr>
            <w:tcW w:w="534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t>1.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t xml:space="preserve">                                                         </w:t>
            </w:r>
            <w:r w:rsidRPr="006F3EEC">
              <w:rPr>
                <w:b/>
              </w:rPr>
              <w:t>Строение атома</w:t>
            </w:r>
            <w:r>
              <w:rPr>
                <w:b/>
              </w:rPr>
              <w:t>.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1.Атом-частица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2.Модели строения атома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3.Строение атомных ядер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4.Решение задач и упражнений по теме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 xml:space="preserve">                                            Электронная оболочка атома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1.Состояние электронов в атоме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2.Электронные формулы атомов и ионов химических элементов.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3.Решение задач и упражнений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>
            <w:r>
              <w:t>2.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6F3EEC">
              <w:rPr>
                <w:b/>
              </w:rPr>
              <w:t xml:space="preserve">Периодический закон и периодическая система хим.элементов </w:t>
            </w:r>
            <w:r>
              <w:rPr>
                <w:b/>
              </w:rPr>
              <w:t xml:space="preserve">    Д.И.Менделеева.              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Pr="006F3EEC" w:rsidRDefault="006F3EEC" w:rsidP="006F3EEC">
            <w:pPr>
              <w:rPr>
                <w:u w:val="single"/>
              </w:rPr>
            </w:pPr>
            <w:r w:rsidRPr="006F3EEC">
              <w:rPr>
                <w:u w:val="single"/>
              </w:rPr>
              <w:t xml:space="preserve">1.Положение хим.элементов в периодической </w:t>
            </w:r>
            <w:r>
              <w:rPr>
                <w:u w:val="single"/>
              </w:rPr>
              <w:t xml:space="preserve"> системе и строение атома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2.Положение химических элементов в ПСХЭ  и их свойства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3.Решение задач и упражнений.</w:t>
            </w:r>
          </w:p>
        </w:tc>
        <w:tc>
          <w:tcPr>
            <w:tcW w:w="1099" w:type="dxa"/>
          </w:tcPr>
          <w:p w:rsidR="006F3EEC" w:rsidRDefault="006F3EEC" w:rsidP="006F3EEC">
            <w:r>
              <w:t>4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>
            <w:r>
              <w:t>3.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Строение вещества.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Pr="006F3EEC" w:rsidRDefault="006F3EEC" w:rsidP="006F3EEC">
            <w:r>
              <w:rPr>
                <w:u w:val="single"/>
              </w:rPr>
              <w:t>1.Виды химической связи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2.Теория гибридизации и геометрия молекул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3.Теория химического строения А.М.Бутлерова.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4.Решение задач и упражнений.</w:t>
            </w:r>
          </w:p>
        </w:tc>
        <w:tc>
          <w:tcPr>
            <w:tcW w:w="1099" w:type="dxa"/>
          </w:tcPr>
          <w:p w:rsidR="006F3EEC" w:rsidRDefault="006F3EEC" w:rsidP="006F3EEC">
            <w:r>
              <w:t>4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>
            <w:r>
              <w:t>4.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t xml:space="preserve">                                                      </w:t>
            </w:r>
            <w:r>
              <w:rPr>
                <w:b/>
              </w:rPr>
              <w:t>Химические реакции.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1.Классификация химической реакций в неорганической химии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2.Классификация химических реакций в органической химии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3.Решений упражнений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>
            <w:r>
              <w:t>5.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t xml:space="preserve">                                           </w:t>
            </w:r>
            <w:r>
              <w:rPr>
                <w:b/>
              </w:rPr>
              <w:t>Электролитическая диссоциация.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1.Ионные произведение воды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2.Водородный показатель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Pr="006F3EEC" w:rsidRDefault="006F3EEC" w:rsidP="006F3EEC">
            <w:r>
              <w:t xml:space="preserve">3.Упражнения по применению </w:t>
            </w:r>
            <w:r>
              <w:rPr>
                <w:lang w:val="en-US"/>
              </w:rPr>
              <w:t>pH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>
            <w:r>
              <w:t>6.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rPr>
                <w:b/>
              </w:rPr>
              <w:t xml:space="preserve">                                  Окислительно-восстановительные реакции.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1.Процессы окисления и восстановления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2.Составление уравнений окислительно-восстановительных реакций</w:t>
            </w:r>
          </w:p>
        </w:tc>
        <w:tc>
          <w:tcPr>
            <w:tcW w:w="1099" w:type="dxa"/>
          </w:tcPr>
          <w:p w:rsidR="006F3EEC" w:rsidRDefault="006F3EEC" w:rsidP="006F3EEC">
            <w:r>
              <w:t>4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>
            <w:r>
              <w:t>7.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t xml:space="preserve">                                                           </w:t>
            </w:r>
            <w:r>
              <w:rPr>
                <w:b/>
              </w:rPr>
              <w:t>Электролиз.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1.Электролиз растворов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2.Электролиз расплавов</w:t>
            </w:r>
          </w:p>
        </w:tc>
        <w:tc>
          <w:tcPr>
            <w:tcW w:w="1099" w:type="dxa"/>
          </w:tcPr>
          <w:p w:rsidR="006F3EEC" w:rsidRDefault="006F3EEC" w:rsidP="006F3EEC">
            <w:r>
              <w:t>2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3.Задачи и упражнения по электролизу</w:t>
            </w:r>
          </w:p>
        </w:tc>
        <w:tc>
          <w:tcPr>
            <w:tcW w:w="1099" w:type="dxa"/>
          </w:tcPr>
          <w:p w:rsidR="006F3EEC" w:rsidRDefault="006F3EEC" w:rsidP="006F3EEC">
            <w:r>
              <w:t>4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>
            <w:r>
              <w:t>8.</w:t>
            </w:r>
          </w:p>
        </w:tc>
        <w:tc>
          <w:tcPr>
            <w:tcW w:w="7938" w:type="dxa"/>
          </w:tcPr>
          <w:p w:rsidR="006F3EEC" w:rsidRPr="006F3EEC" w:rsidRDefault="006F3EEC" w:rsidP="006F3EEC">
            <w:pPr>
              <w:rPr>
                <w:b/>
              </w:rPr>
            </w:pPr>
            <w:r>
              <w:t xml:space="preserve">                                                        </w:t>
            </w:r>
            <w:r>
              <w:rPr>
                <w:b/>
              </w:rPr>
              <w:t>Решение задач.</w:t>
            </w:r>
          </w:p>
        </w:tc>
        <w:tc>
          <w:tcPr>
            <w:tcW w:w="1099" w:type="dxa"/>
          </w:tcPr>
          <w:p w:rsidR="006F3EEC" w:rsidRDefault="006F3EEC" w:rsidP="006F3EEC"/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1.Усложненные задачи по неорганической химии</w:t>
            </w:r>
          </w:p>
        </w:tc>
        <w:tc>
          <w:tcPr>
            <w:tcW w:w="1099" w:type="dxa"/>
          </w:tcPr>
          <w:p w:rsidR="006F3EEC" w:rsidRDefault="006F3EEC" w:rsidP="006F3EEC">
            <w:r>
              <w:t>4 часа</w:t>
            </w:r>
          </w:p>
        </w:tc>
      </w:tr>
      <w:tr w:rsidR="006F3EEC" w:rsidTr="006F3EEC">
        <w:tc>
          <w:tcPr>
            <w:tcW w:w="534" w:type="dxa"/>
          </w:tcPr>
          <w:p w:rsidR="006F3EEC" w:rsidRDefault="006F3EEC" w:rsidP="006F3EEC"/>
        </w:tc>
        <w:tc>
          <w:tcPr>
            <w:tcW w:w="7938" w:type="dxa"/>
          </w:tcPr>
          <w:p w:rsidR="006F3EEC" w:rsidRDefault="006F3EEC" w:rsidP="006F3EEC">
            <w:r>
              <w:t>2.Усложненные задачи по органической  химии</w:t>
            </w:r>
          </w:p>
        </w:tc>
        <w:tc>
          <w:tcPr>
            <w:tcW w:w="1099" w:type="dxa"/>
          </w:tcPr>
          <w:p w:rsidR="006F3EEC" w:rsidRDefault="006F3EEC" w:rsidP="006F3EEC">
            <w:r>
              <w:t>4 часа</w:t>
            </w:r>
          </w:p>
        </w:tc>
      </w:tr>
    </w:tbl>
    <w:p w:rsidR="00FC4395" w:rsidRPr="006F3EEC" w:rsidRDefault="006F3EEC" w:rsidP="006F3EE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Тематическое планирование.</w:t>
      </w:r>
    </w:p>
    <w:sectPr w:rsidR="00FC4395" w:rsidRPr="006F3EEC" w:rsidSect="007C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C2" w:rsidRDefault="002917C2" w:rsidP="006F3EEC">
      <w:pPr>
        <w:spacing w:after="0" w:line="240" w:lineRule="auto"/>
      </w:pPr>
      <w:r>
        <w:separator/>
      </w:r>
    </w:p>
  </w:endnote>
  <w:endnote w:type="continuationSeparator" w:id="1">
    <w:p w:rsidR="002917C2" w:rsidRDefault="002917C2" w:rsidP="006F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C2" w:rsidRDefault="002917C2" w:rsidP="006F3EEC">
      <w:pPr>
        <w:spacing w:after="0" w:line="240" w:lineRule="auto"/>
      </w:pPr>
      <w:r>
        <w:separator/>
      </w:r>
    </w:p>
  </w:footnote>
  <w:footnote w:type="continuationSeparator" w:id="1">
    <w:p w:rsidR="002917C2" w:rsidRDefault="002917C2" w:rsidP="006F3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0B9E"/>
    <w:rsid w:val="002917C2"/>
    <w:rsid w:val="006F3EEC"/>
    <w:rsid w:val="007C0881"/>
    <w:rsid w:val="00CB0B9E"/>
    <w:rsid w:val="00FC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3EEC"/>
  </w:style>
  <w:style w:type="paragraph" w:styleId="a6">
    <w:name w:val="footer"/>
    <w:basedOn w:val="a"/>
    <w:link w:val="a7"/>
    <w:uiPriority w:val="99"/>
    <w:semiHidden/>
    <w:unhideWhenUsed/>
    <w:rsid w:val="006F3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3E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6F70-2D74-40B3-999B-B182C21E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315</Words>
  <Characters>1800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2018-11-04T06:50:00Z</dcterms:created>
  <dcterms:modified xsi:type="dcterms:W3CDTF">2018-11-04T20:32:00Z</dcterms:modified>
</cp:coreProperties>
</file>