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F" w:rsidRPr="00DB40BB" w:rsidRDefault="000452D9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9251950" cy="6938963"/>
            <wp:effectExtent l="19050" t="0" r="6350" b="0"/>
            <wp:docPr id="1" name="Рисунок 1" descr="C:\Users\Тимур\AppData\Local\Microsoft\Windows\Temporary Internet Files\Content.Word\IMG_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_6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E3F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                                   </w:t>
      </w:r>
      <w:r w:rsidR="00F71E3F" w:rsidRPr="00DB40BB">
        <w:rPr>
          <w:rFonts w:ascii="Arial" w:hAnsi="Arial" w:cs="Arial"/>
          <w:b/>
          <w:bCs/>
          <w:color w:val="000000"/>
          <w:sz w:val="32"/>
          <w:szCs w:val="32"/>
        </w:rPr>
        <w:t>Пояснительная записка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B40B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Статус документа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Pr="00DB40BB">
        <w:rPr>
          <w:rFonts w:ascii="Arial" w:hAnsi="Arial" w:cs="Arial"/>
          <w:bCs/>
          <w:color w:val="000000"/>
        </w:rPr>
        <w:t>Рабочая п</w:t>
      </w:r>
      <w:r>
        <w:rPr>
          <w:rFonts w:ascii="Arial" w:hAnsi="Arial" w:cs="Arial"/>
          <w:bCs/>
          <w:color w:val="000000"/>
        </w:rPr>
        <w:t>рограмма по английскому языку  для 7 класса составлена на основе Федерального компонента  государственного стандарта основного общего образования .Федеральный базисный учебный план для общеобразовательных учреждений РФ отводит 102 часа для обязательного изучения английского языка  на базовом уровне 7 класса из расчета 3 часа в неделю.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Программа конкретизирует содержание предметных тем,предлагает  распределение часов по разделам курса,последовательность изучения тем и разделов с учетом межпредметных и внутрипредметных связей ,логики учебного процесса ,возрастных особенностей учащихся.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Реализация программы  обеспечивается нормативными документами: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Федеральным компонентом государственного стандарта  общего образования (приказ МО РФ о  05.03.2004 года №1089)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Учебным планом МКОУ «Мургукская сош имени Р.Р. Шахнавазовой» на 2018-2019 учебный год</w:t>
      </w:r>
    </w:p>
    <w:p w:rsidR="00F71E3F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Перечнем учебников ,утвержденных МКОУ «Мургукская сош имени  Р.Р.Шахнавазовой» на 2018-2019 учебный год,</w:t>
      </w:r>
    </w:p>
    <w:p w:rsidR="00972303" w:rsidRDefault="00F71E3F" w:rsidP="0097230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</w:rPr>
        <w:t>Учебниками (включенными в Федеральный перечень)</w:t>
      </w:r>
      <w:r w:rsidR="00972303" w:rsidRPr="0097230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ИЗУЧЕНИЯ УЧЕБНОГО ПРЕДМЕТА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личностных, метапредметных </w:t>
      </w:r>
      <w:r>
        <w:rPr>
          <w:rFonts w:ascii="Arial" w:hAnsi="Arial" w:cs="Arial"/>
          <w:color w:val="000000"/>
          <w:sz w:val="21"/>
          <w:szCs w:val="21"/>
        </w:rPr>
        <w:t>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предметных </w:t>
      </w:r>
      <w:r>
        <w:rPr>
          <w:rFonts w:ascii="Arial" w:hAnsi="Arial" w:cs="Arial"/>
          <w:color w:val="000000"/>
          <w:sz w:val="21"/>
          <w:szCs w:val="21"/>
        </w:rPr>
        <w:t>результатов1.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 </w:t>
      </w:r>
      <w:r>
        <w:rPr>
          <w:rFonts w:ascii="Arial" w:hAnsi="Arial" w:cs="Arial"/>
          <w:color w:val="000000"/>
          <w:sz w:val="21"/>
          <w:szCs w:val="21"/>
        </w:rPr>
        <w:t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Множество творческих заданий, используемых при обучении языку, требуют определенной  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Примерной программой основного общего образования изучение иностранного языка предполагает достижение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личностных </w:t>
      </w:r>
      <w:r>
        <w:rPr>
          <w:rFonts w:ascii="Arial" w:hAnsi="Arial" w:cs="Arial"/>
          <w:color w:val="000000"/>
          <w:sz w:val="21"/>
          <w:szCs w:val="21"/>
        </w:rPr>
        <w:t>результатов: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осознание возможностей самореализации средствами иностранного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к совершенствованию собственной речевой культуры в целом;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коммуникативной компетенции в межкультурной и межэтнической коммуникации;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 результаты </w:t>
      </w:r>
      <w:r>
        <w:rPr>
          <w:rFonts w:ascii="Arial" w:hAnsi="Arial" w:cs="Arial"/>
          <w:color w:val="000000"/>
          <w:sz w:val="21"/>
          <w:szCs w:val="21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её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выделять главное и опускать второстепенное и т. п. Планируя монологическую и диалогическую речь, школьники  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метапредметных</w:t>
      </w:r>
      <w:r>
        <w:rPr>
          <w:rFonts w:ascii="Arial" w:hAnsi="Arial" w:cs="Arial"/>
          <w:color w:val="000000"/>
          <w:sz w:val="21"/>
          <w:szCs w:val="21"/>
        </w:rPr>
        <w:t>результатов: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планировать свое речевое и неречевое поведение;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взаимодействовать с окружающими, выполняя разные социальные роли;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использовать информационно-коммуникационные технологии;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 </w:t>
      </w:r>
      <w:r>
        <w:rPr>
          <w:rFonts w:ascii="Arial" w:hAnsi="Arial" w:cs="Arial"/>
          <w:color w:val="000000"/>
          <w:sz w:val="21"/>
          <w:szCs w:val="21"/>
        </w:rPr>
        <w:t>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 коммуникативной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Речевая компетенция </w:t>
      </w:r>
      <w:r>
        <w:rPr>
          <w:rFonts w:ascii="Arial" w:hAnsi="Arial" w:cs="Arial"/>
          <w:color w:val="000000"/>
          <w:sz w:val="21"/>
          <w:szCs w:val="21"/>
        </w:rPr>
        <w:t>в следующих видах речевой деятельности: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говорении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аудировании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полностью понимать речь учителя, одноклассников;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—ориентироваться в иноязычном тексте; прогнозировать его содержание по заголовку;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текст с выборочным пониманием значимой/ нужной/интересующей информации;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письме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—заполнять анкеты и формуляры;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плане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языковой компетенции </w:t>
      </w:r>
      <w:r>
        <w:rPr>
          <w:rFonts w:ascii="Arial" w:hAnsi="Arial" w:cs="Arial"/>
          <w:color w:val="000000"/>
          <w:sz w:val="21"/>
          <w:szCs w:val="21"/>
        </w:rPr>
        <w:t>выпускник основной школы должен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знать/понимать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основные значения изученных лексических единиц ((аффиксация,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основные различия систем английского и русского язы-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ков.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школьники должны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применять правила написания слов, изученных в основной школе;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адекватно произносить и различать на слух звуки английского языка, соблюдать правила ударения в словах и фразах;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отношении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социокультурной компетенции </w:t>
      </w:r>
      <w:r>
        <w:rPr>
          <w:rFonts w:ascii="Arial" w:hAnsi="Arial" w:cs="Arial"/>
          <w:color w:val="000000"/>
          <w:sz w:val="21"/>
          <w:szCs w:val="21"/>
        </w:rPr>
        <w:t>от выпускников требуется: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знание национально-культурных особенностей речевого слов, словосочетаний); основные способы словообразования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знакомство с образцами художественной, публицистической и научно-популярной литературы;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наличие представления о сходстве и различиях в традициях своей страны и стран изучаемого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понимание роли владения иностранными языками в современном мире.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формирования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компенсаторной компетенции </w:t>
      </w:r>
      <w:r>
        <w:rPr>
          <w:rFonts w:ascii="Arial" w:hAnsi="Arial" w:cs="Arial"/>
          <w:color w:val="000000"/>
          <w:sz w:val="21"/>
          <w:szCs w:val="21"/>
        </w:rPr>
        <w:t>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прогнозировать основное содержание текста по заголовку или выборочному чтению отдельных абзацев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игнорировать незнакомую лексику, реалии, грамматические явления, не влияющие на понимание основного содержания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задавать вопрос, переспрашивать с целью уточнения отдельных неизвестных языковых явлений в тексте;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перифраз, синонимические средства, словарные замены, жесты, мимику.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 познавательной сфере </w:t>
      </w:r>
      <w:r>
        <w:rPr>
          <w:rFonts w:ascii="Arial" w:hAnsi="Arial" w:cs="Arial"/>
          <w:color w:val="000000"/>
          <w:sz w:val="21"/>
          <w:szCs w:val="21"/>
        </w:rPr>
        <w:t>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Универсальные учебные действия (общеучебные умения):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регулятивные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составлять план выполнения задачи, проекта в группе под руководством учителя;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оценивать ход и результаты выполнения задачи, проекта;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критически анализировать успехи и недостатки проделанной работы.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познавательные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выполнять универсальные логические действия: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—анализ (выделение признаков),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—синтез (составление целого из частей, в том числе с самостоятельным достраиванием),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—выбирать основания для сравнения, классификации объектов,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—устанавливать аналогии и причинно-следственные связи,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—выстраивать логическую цепь рассуждений,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—относить объекты к известным понятиям;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преобразовывать информацию из одной формы в другую: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—обобщать информацию в виде таблиц, схем, опорного конспекта,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—составлять простой план текста (в виде ключевых слов, вопросов);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коммуникативные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четко и ясно выражать свои мысли;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отстаивать свою точку зрения, аргументировать ее;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учиться критично относиться к собственному мнению;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слушать других, принимать другую точку зрения, быть готовым изменить свою;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организовывать учебное взаимодействие в группе (распределять роли, договариваться друг с другом);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учебные умения: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иноязычному речевому партнеру или человеку, не владеющему иностранным языком;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догадываться о значении слов на основе языковой и контекстуальной догадки, словообразовательных моделей;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выборочный перевод для уточнения понимания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узнавать грамматические явления в тексте на основе дифференцирующих признаков;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 ценностно-ориентационной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представление о языке как средстве выражения чувств, эмоций, основе культуры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В эстетической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владение элементарными средствами выражения чувств и эмоций на иностранном языке;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5. В трудовой и физической сферах: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самодисциплины, упорства, устойчивости, самостоятельности в учебном труде;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работать в соответствии с намеченным планом, добиваясь успеха;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вести здоровый образ жизни (режим труда и отдыха, питание, спорт, фитнес).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культуры в целом;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коммуникативной компетенции в межкультурной и межэтнической коммуникации;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 результаты </w:t>
      </w:r>
      <w:r>
        <w:rPr>
          <w:rFonts w:ascii="Arial" w:hAnsi="Arial" w:cs="Arial"/>
          <w:color w:val="000000"/>
          <w:sz w:val="21"/>
          <w:szCs w:val="21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её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выделять главное и опускать второстепенное и т. п. Планируя монологическую и диалогическую речь, школьники  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метапредметных</w:t>
      </w:r>
      <w:r>
        <w:rPr>
          <w:rFonts w:ascii="Arial" w:hAnsi="Arial" w:cs="Arial"/>
          <w:color w:val="000000"/>
          <w:sz w:val="21"/>
          <w:szCs w:val="21"/>
        </w:rPr>
        <w:t>результатов: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планировать свое речевое и неречевое поведение;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взаимодействовать с окружающими, выполняя разные социальные роли;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использовать информационно-коммуникационные технологии;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 </w:t>
      </w:r>
      <w:r>
        <w:rPr>
          <w:rFonts w:ascii="Arial" w:hAnsi="Arial" w:cs="Arial"/>
          <w:color w:val="000000"/>
          <w:sz w:val="21"/>
          <w:szCs w:val="21"/>
        </w:rPr>
        <w:t>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 коммуникативной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Речевая компетенция </w:t>
      </w:r>
      <w:r>
        <w:rPr>
          <w:rFonts w:ascii="Arial" w:hAnsi="Arial" w:cs="Arial"/>
          <w:color w:val="000000"/>
          <w:sz w:val="21"/>
          <w:szCs w:val="21"/>
        </w:rPr>
        <w:t>в следующих видах речевой деятельности: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говорении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аудировании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полностью понимать речь учителя, одноклассников;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чтении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—ориентироваться в иноязычном тексте; прогнозировать его содержание по заголовку;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—читать текст с выборочным пониманием значимой/ нужной/интересующей информации;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•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письме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—заполнять анкеты и формуляры;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плане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языковой компетенции </w:t>
      </w:r>
      <w:r>
        <w:rPr>
          <w:rFonts w:ascii="Arial" w:hAnsi="Arial" w:cs="Arial"/>
          <w:color w:val="000000"/>
          <w:sz w:val="21"/>
          <w:szCs w:val="21"/>
        </w:rPr>
        <w:t>выпускник основной школы должен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знать/понимать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основные значения изученных лексических единиц ((аффиксация,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основные различия систем английского и русского язы-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ков.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школьники должны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уметь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применять правила написания слов, изученных в основной школе;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адекватно произносить и различать на слух звуки английского языка, соблюдать правила ударения в словах и фразах;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отношении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социокультурной компетенции </w:t>
      </w:r>
      <w:r>
        <w:rPr>
          <w:rFonts w:ascii="Arial" w:hAnsi="Arial" w:cs="Arial"/>
          <w:color w:val="000000"/>
          <w:sz w:val="21"/>
          <w:szCs w:val="21"/>
        </w:rPr>
        <w:t>от выпускников требуется: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знание национально-культурных особенностей речевого слов, словосочетаний); основные способы словообразования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знакомство с образцами художественной, публицистической и научно-популярной литературы;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наличие представления о сходстве и различиях в традициях своей страны и стран изучаемого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понимание роли владения иностранными языками в современном мире.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формирования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компенсаторной компетенции </w:t>
      </w:r>
      <w:r>
        <w:rPr>
          <w:rFonts w:ascii="Arial" w:hAnsi="Arial" w:cs="Arial"/>
          <w:color w:val="000000"/>
          <w:sz w:val="21"/>
          <w:szCs w:val="21"/>
        </w:rPr>
        <w:t>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прогнозировать основное содержание текста по заголовку или выборочному чтению отдельных абзацев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игнорировать незнакомую лексику, реалии, грамматические явления, не влияющие на понимание основного содержания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задавать вопрос, переспрашивать с целью уточнения отдельных неизвестных языковых явлений в тексте;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перифраз, синонимические средства, словарные замены, жесты, мимику.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2. В познавательной сфере </w:t>
      </w:r>
      <w:r>
        <w:rPr>
          <w:rFonts w:ascii="Arial" w:hAnsi="Arial" w:cs="Arial"/>
          <w:color w:val="000000"/>
          <w:sz w:val="21"/>
          <w:szCs w:val="21"/>
        </w:rPr>
        <w:t>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Универсальные учебные действия (общеучебные умения):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регулятивные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составлять план выполнения задачи, проекта в группе под руководством учителя;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оценивать ход и результаты выполнения задачи, проекта;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критически анализировать успехи и недостатки проделанной работы.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познавательные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выполнять универсальные логические действия: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—анализ (выделение признаков),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—синтез (составление целого из частей, в том числе с самостоятельным достраиванием),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—выбирать основания для сравнения, классификации объектов,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—устанавливать аналогии и причинно-следственные связи,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—выстраивать логическую цепь рассуждений,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—относить объекты к известным понятиям;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преобразовывать информацию из одной формы в другую: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—обобщать информацию в виде таблиц, схем, опорного конспекта,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—составлять простой план текста (в виде ключевых слов, вопросов);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коммуникативные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четко и ясно выражать свои мысли;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отстаивать свою точку зрения, аргументировать ее;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учиться критично относиться к собственному мнению;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слушать других, принимать другую точку зрения, быть готовым изменить свою;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организовывать учебное взаимодействие в группе (распределять роли, договариваться друг с другом);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учебные умения: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иноязычному речевому партнеру или человеку, не владеющему иностранным языком;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догадываться о значении слов на основе языковой и контекстуальной догадки, словообразовательных моделей;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использовать выборочный перевод для уточнения понимания текста;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узнавать грамматические явления в тексте на основе дифференцирующих признаков;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 ценностно-ориентационной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представление о языке как средстве выражения чувств, эмоций, основе культуры общения;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В эстетической сфере: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владение элементарными средствами выражения чувств и эмоций на иностранном языке;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В трудовой и физической сферах: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формирование самодисциплины, упорства, устойчивости, самостоятельности в учебном труде;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работать в соответствии с намеченным планом, добиваясь успеха;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стремление вести здоровый образ жизни (режим труда и отдыха, питание, спорт, фитнес).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КУРСА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Предметное содержание</w:t>
      </w:r>
      <w:r>
        <w:rPr>
          <w:rFonts w:ascii="Arial" w:hAnsi="Arial" w:cs="Arial"/>
          <w:color w:val="000000"/>
          <w:sz w:val="21"/>
          <w:szCs w:val="21"/>
        </w:rPr>
        <w:t> 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Мои друзья и я</w:t>
      </w:r>
      <w:r>
        <w:rPr>
          <w:rFonts w:ascii="Arial" w:hAnsi="Arial" w:cs="Arial"/>
          <w:color w:val="000000"/>
          <w:sz w:val="21"/>
          <w:szCs w:val="21"/>
        </w:rPr>
        <w:t>. Межличностные взаимоотношения семье, с друзьями. Решение конфликтных ситуаций. Внешность и черты характера человека.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Досуг и увлечения</w:t>
      </w:r>
      <w:r>
        <w:rPr>
          <w:rFonts w:ascii="Arial" w:hAnsi="Arial" w:cs="Arial"/>
          <w:color w:val="000000"/>
          <w:sz w:val="21"/>
          <w:szCs w:val="21"/>
        </w:rPr>
        <w:t>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Здоровый образ жизни. </w:t>
      </w:r>
      <w:r>
        <w:rPr>
          <w:rFonts w:ascii="Arial" w:hAnsi="Arial" w:cs="Arial"/>
          <w:color w:val="000000"/>
          <w:sz w:val="21"/>
          <w:szCs w:val="21"/>
        </w:rPr>
        <w:t>Режим труда и отдыха, спорт, правильное питание, отказ от вредных привычек. Тело человека и забота о нем.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4. Школьное образование.</w:t>
      </w:r>
      <w:r>
        <w:rPr>
          <w:rFonts w:ascii="Arial" w:hAnsi="Arial" w:cs="Arial"/>
          <w:color w:val="000000"/>
          <w:sz w:val="21"/>
          <w:szCs w:val="21"/>
        </w:rPr>
        <w:t> 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Профессии в современном мире.</w:t>
      </w:r>
      <w:r>
        <w:rPr>
          <w:rFonts w:ascii="Arial" w:hAnsi="Arial" w:cs="Arial"/>
          <w:color w:val="000000"/>
          <w:sz w:val="21"/>
          <w:szCs w:val="21"/>
        </w:rPr>
        <w:t> Проблема выбора профессии. Роль иностранного языка в планах на будущее.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Вселенная и человек</w:t>
      </w:r>
      <w:r>
        <w:rPr>
          <w:rFonts w:ascii="Arial" w:hAnsi="Arial" w:cs="Arial"/>
          <w:color w:val="000000"/>
          <w:sz w:val="21"/>
          <w:szCs w:val="21"/>
        </w:rPr>
        <w:t>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Технический прогресс:</w:t>
      </w:r>
      <w:r>
        <w:rPr>
          <w:rFonts w:ascii="Arial" w:hAnsi="Arial" w:cs="Arial"/>
          <w:color w:val="000000"/>
          <w:sz w:val="21"/>
          <w:szCs w:val="21"/>
        </w:rPr>
        <w:t> достижения науки и техники, транспорт.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Средства массовой информации и коммуникации.</w:t>
      </w:r>
      <w:r>
        <w:rPr>
          <w:rFonts w:ascii="Arial" w:hAnsi="Arial" w:cs="Arial"/>
          <w:color w:val="000000"/>
          <w:sz w:val="21"/>
          <w:szCs w:val="21"/>
        </w:rPr>
        <w:t> Пресса, телевидение, радио, Интернет.</w:t>
      </w:r>
    </w:p>
    <w:p w:rsidR="00972303" w:rsidRDefault="00972303" w:rsidP="0097230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Родная страна и страны изучаемого языка.</w:t>
      </w:r>
      <w:r>
        <w:rPr>
          <w:rFonts w:ascii="Arial" w:hAnsi="Arial" w:cs="Arial"/>
          <w:color w:val="000000"/>
          <w:sz w:val="21"/>
          <w:szCs w:val="21"/>
        </w:rPr>
        <w:t> 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F71E3F" w:rsidRPr="00DB40BB" w:rsidRDefault="00F71E3F" w:rsidP="00F71E3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16C39" w:rsidRPr="00F16C39" w:rsidRDefault="00F16C39" w:rsidP="00F71E3F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16C3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  <w:r w:rsidRPr="00F16C39">
        <w:rPr>
          <w:rFonts w:ascii="Helvetica" w:eastAsia="Times New Roman" w:hAnsi="Helvetica" w:cs="Helvetica"/>
          <w:color w:val="999999"/>
          <w:sz w:val="23"/>
          <w:szCs w:val="23"/>
          <w:lang w:eastAsia="ru-RU"/>
        </w:rPr>
        <w:t>«календарно-тематическое планирование Rainbow English 7 класс »</w:t>
      </w:r>
    </w:p>
    <w:tbl>
      <w:tblPr>
        <w:tblW w:w="153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926"/>
        <w:gridCol w:w="1787"/>
        <w:gridCol w:w="727"/>
        <w:gridCol w:w="1895"/>
        <w:gridCol w:w="2100"/>
        <w:gridCol w:w="2113"/>
        <w:gridCol w:w="1686"/>
        <w:gridCol w:w="1571"/>
        <w:gridCol w:w="725"/>
        <w:gridCol w:w="231"/>
        <w:gridCol w:w="472"/>
        <w:gridCol w:w="112"/>
        <w:gridCol w:w="424"/>
      </w:tblGrid>
      <w:tr w:rsidR="00F16C39" w:rsidRPr="00F16C39" w:rsidTr="00F16C39">
        <w:trPr>
          <w:trHeight w:val="67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ование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факт.</w:t>
            </w:r>
          </w:p>
        </w:tc>
      </w:tr>
      <w:tr w:rsidR="00F16C39" w:rsidRPr="00F16C39" w:rsidTr="00F16C39">
        <w:trPr>
          <w:trHeight w:val="75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Школа. Образование в Великобритании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Догадка о содержании текстов. Введение Л.Е. и их тренировка. О начале учебного года в России.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составлять микромонологи о школе на основании ключевых слов.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отвечать на вопросы и тд.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7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Школа. Каникулы.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Аудирование. Беседа о каникулах, ответы на вопросы о школе, выполнение грамматических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вести беседу по прослушенному 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-отвечать на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вопросы по прочитанному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–7,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5-7.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8-10,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99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Школа. Встречи выпускников.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Американизмы в английском языке. Исчисляемые и неисчисляемые существительные и употребление артиклей перед ними. Введение и тренировка новой лексики.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беседовать по прослушанному.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употреблять артикли с исчисляемыми и неисчисляемыми существительными.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9 -14.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 стр. 14 – 15.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Школа. Покупка школьных принадлежнос-тей.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новой лексики. Слова piece, pair и употребление их в речи. Составление диалогов по прослушанному.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и понимать английскую речь;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составлять диалоги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употреблять в речи слова: a piece, a pair.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12 – 14.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12 – 14.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 в Великобритании.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новой лексики. Работа с текстом « Школы в Англии и Уэльсе».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и понимать английскую речь;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озаглавить части, прочитанного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15 -17.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18 – 19.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Школа. Изучаемые предметы.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Употребление артиклей с некоторыми существительными . Ответы на вопросы о школе в Англии. Введение и тренировка лексики.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отвечать на вопросы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употреблять новую лексику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7,стр. 19 – 22.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 стр. 22.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Моя школа.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Знакомство со словами, которые звучат одинаково, а имеют разные значения. Беседа о своей школе. Слова, которые нужно различать (to say , to tell, to talk, to speak).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рассказать о своей школе, используя лексико-грамматический материал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отвечать на вопросы по прочитанному 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1 -7,стр. 23 – 27.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8 -11, стр. 27 -28.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слова.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в Англии, Уэльсе, России.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употреблять введенную лексику в речи;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озаглавить, прослушанный диалог.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28 -31.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8 -10,стр. 31 – 32.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(правила поведения в школе).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Словообразование. Работа с текстом «Единственные дети».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определить любимые предметы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пользоваться словосочетаниями, новой лексикой.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1 -7,стр. 32 -35.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35 – 36.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Образование. Урок закрепления.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озаглавливание его частей.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английскую речь.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1 -7,стр. 37 -39.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8 -10,стр. 40;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10.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Подготовиться к диктанту.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(Проверь себя).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комбини-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выполняют тестовые задания.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использовать лексико-грамматический материал 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 стр. 41 -42.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1,3,4.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Образование. Работа в рабочих тетрадях.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комби-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работают с упражнениями в рабочих тетрадях, используя лексико-грамматический материал Unit 1.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лексико-грамматический материал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1 -5.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– 8.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Образование. Работа в рабочих тетрадях.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комбиниро-ванный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работают с упражнениями в рабочих тетрадях, используя лексико-грамматический материал Unit 1.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лексико-грамматический материал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9 – 11.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12 – 14.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Образование. Работа в рабочих тетрадях.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работают с упражнениями в рабочих тетрадях, используя лексико-грамматический материал Unit 1.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лексико-грамматический материал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15-19.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20-21.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Образование. Работа в рабочих тетрадях.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работают с упражнениями в рабочих тетрадях, используя лексико-грамматический материал Unit 1.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лексико-грамматический материал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21-24.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24-25.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Контрольное занятие.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Диктант. (15 мин.) Работа с текстом. Составление диалогов.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грамотно выполнять упражнения по Unit 1.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2,4, стр. 41 -42.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Подготовиться к презентации проекта.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презентация.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учебные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Повто- рить лексику.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1</w:t>
            </w:r>
          </w:p>
        </w:tc>
        <w:tc>
          <w:tcPr>
            <w:tcW w:w="11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11.10</w:t>
            </w:r>
          </w:p>
        </w:tc>
        <w:tc>
          <w:tcPr>
            <w:tcW w:w="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Аудирование. Извлекают информацию из текстов для чтения и аудирования. (present Perfect Tence). Высказывания на основе плана, картинок. Введение новой лексики и её тренировка в речи.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Комментируют поговорки.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получать необходимую информацию из прочитанных, прослушанных текстов;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составлять мини рассказы по плану, по картинкам.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Настоящее совершенное время. Употребление артиклей с названиями языков. Выполнение тренировочных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добывать необходимую информацию после прослушанного текста;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использовать новый грамматический материал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1 -7,стр. 44 -47.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 стр. 47 – 48.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Глагол (третья форма), чтение текста, интернациональные слова. Тренировка Present Perfect.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извлекать необходимую информацию из прослушанного , прочитанного текстов.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48 – 51.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51 – 52.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 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песни. Тренировочные упражнения Present Perfect. Неправильные глаголы (три формы).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Уметь:- воспроизводить услышанную речь;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грамотно использовать глаголы в Present Perfect.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52 -56.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56.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три формы глаголов.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Аудирование. Глагольная форма Present Perfect. Введение лексики и её тренировка в упражнениях. Чтение и понимание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текста «Как развивался Английский».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воспринимать текст на слух;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-извлекать необходимую информацию из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текста;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использовать в речи глагольную форму Present Perfekt.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1 -7,стр. 57 – 60.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60.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мира. (Путешествия).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третьей формы неправильных глаголов. Работа с текстом «Различный английский». Наречия yet, already.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извлекать необходимую информацию из текста.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- три формы неправильных глаголов.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61 – 65.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65 -66.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21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стихотворения. Работа с текстом «The Robinsons». 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выражать свое отношение к событиям и явлениям;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отвечать на вопросы о распространенности английского языка в мире;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использовать в речи слова such.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66 -70.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 стр. 70.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Аудирование. Работа с текстом «Как пользоваться словарем». Различие слов dictionary,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vocabulary. Выполнение 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понимать прослушанный текст и дополнить предложения;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извлекать нужную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информацию из прочитанного текста и отвечать на вопросы.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1 -7,стр. 71 – 74.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9, стр. 74.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Учить неправильные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глаголы.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 ( способ изучения иностранного языка)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диалога. Словообразование при помощи суффиксов -less, ing. Фразеологический глагол to hand. Выполнение тренировочных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-составлять диалоги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правильно выполнять тренировочные упражнения урока.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Ур. 1 -7, стр. 74 -77.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8 -10, стр. 77 – 78.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 (обзорный урок)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текста. Выполнение лексико-грамматических упражнений Unit 2.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 и вести беседу о нем;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использовать лексико-грамматический материал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1 -7, стр. 78 – 80.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10,стр. 80 – 81.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10 – подготовиться к диктанту № 2.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 (проверь себя)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использовать лексико-грамматический материал Unit 2ю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Тексты стр. 81. Упр. 1,3, 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языков 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грамматический материал Unit 2.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применять изученный лексико-грамматический материал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5.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– 8.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2.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9 – 13.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13 – 14.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2.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14 – 18.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19 -20.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Языки мира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2.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21 – 25.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26 – 27.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английского языка (контрольное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занятие)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( 15 мин.) № 2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текстом. Составление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монологов об изучении иностранных языков.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Уметь: - показать грамотное владение лексико-грамматическим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материалом Unit 2.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2,4, стр. 82, 83.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 ка к презента ции.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английского языка (контрольное занятие)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 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учебные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лексику.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22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2</w:t>
            </w:r>
          </w:p>
        </w:tc>
        <w:tc>
          <w:tcPr>
            <w:tcW w:w="11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факты англоговорящего мира.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стихов, песен, текстов. Чтение текстов и работа с ними. Введение лексико-грамматического материала и его тренировка.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прослушанное;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понимать прочитанное и вести беседу по нему;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составлять диалоги, рассказы.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песни. Работа с текстом « Новый мир». Неправильные глаголы.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воспроизвести песню;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использовать формы неправильных глаголов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84 – 87.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87 – 88.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США. (география)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текста. Введение новой лексики и ее тренировка. Работа с картой США.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извлекать информацию из прослушанного текста;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-работать с географической картой США.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88 – 92.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10,стр. 92 – 93.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диалога, текста, затем чтение его вслух. Выполнение 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соблюдать нормы произношения при чтении новых слов, словосочетаний;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дополнять предложения верными глаголами.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93 – 96.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96.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Австралия.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прослушанное и отвечать на вопросы;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понимать текст и вести мини беседу по нему.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97 – 101.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101, 102.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Австралия.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Знакомство с городами Австралии.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воспроизводить услышанное;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составление мини рассказов о городах Австралии по плану.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102 – 105.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106.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 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Животный мир Австралии.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новой лексики. Чтение текста о животном мире Австралии.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дополнить предложения после прослушанного текста;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извлекать информацию из прочитанного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106 – 111.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111 – 112.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Австралия.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прослушанное;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работать с картой Америки, Азии, Европы.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112 – 116.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117.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 и Австралия.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понять прослушанное и ответить на вопрос;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лексико-грамматический материал в тренировочных упражнениях.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117 – 120.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120 – 121.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и города Европы (обзорный урок).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с последующим озаглавливанием его. Тренировка лексико-грамматического материала Unit 3.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 и отвечать на вопросы по нему;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использовать в речи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121 – 124.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124 – 125; упр. 10. Подготовка к диктанту №3.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9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и города Европы (проверь себя)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использовать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Тесты стр. 125 – 128, упр. 1,3, 4, 6.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Англоговорящие страны (работа по рабочим тетрадям).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3.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5.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– 7.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3.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12.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13 – 15.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3.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16 – 20.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21 – 22.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Англо-говорящие страны (работа по рабочим тетрадям).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3.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23 – 26.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27 – 29.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 (контрольное занятие).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№ 3(15 мин.). Работа с текстом. Составление мини монологов по вопросам.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грамотное владение лексико-грамматическим материалом Unit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2, 5, 6, стр. 126, 127.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8, стр. 128.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США. Урок презентация.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лексику.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297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  <w:t>22.01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птиц. Климатические и погодные условия. Мир насекомых.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Совершенствование навыков использования в речи Present Perfect и past simple.Знакомство с новой лексикой по теме. Знакомство с present perfect progressive.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речь на слух и выполнять упражнения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грамотно пользоваться лексико-грамматическим материалом Unit 3.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плану.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Птицы.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 и дополнение предложений после прослушанного.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Past simple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Present perfect.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названия птиц с картинками.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английскую речь и выполнять задания;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грамотно употреблять в речи past simple и Present perfect.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5 – 8.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8 – 9.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птиц.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текстов о соловьях. Чтение текста о пингвинах. Составление диалогов по прочитанному. Слова: other и another.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 и отвечать на вопросы по ним;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задавать вопросы по прочитанному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9 – 12.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9. Учить слова и три формы глаголов.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Животный мир.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Употребление артиклей со словами other и another. Введение и тренировка лексики. Чтение текста «Животные и растения».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понимание прослушанных текстов;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отвечать на вопросы по прочитанному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12 – 15.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16.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Животный мир. Климатические и погодные условия.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ground, land, earth.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Рассказывают о флоре и фауне по прочитанному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тексту.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понимать прослушанный текст и отвечать на вопросы;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извлекать необходимую информацию из текста и вести беседу по нему.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 стр. 17 – 20.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20 – 21.Учить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песни. Введение и тренировка лексики. Чтение текста « Чтение текста «Наши ближайшие родственники».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работать с новой лексикой.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21 – 24.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24 – 25.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Насекомые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работать по прослушанному тексту;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правильно читать текст вслух.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25 – 30.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30.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Флора и фауна Британских островов.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Тренировка лексико-грамматических упражнений. Чтение и озаглавливание текста.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работать по прослушанному тексту;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задавать вопросы к предложениям.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31 – 33.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33 – 34.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Животный мир.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 текста о магазине животных и ответы на вопросы по нему. Чтение текста о Дарвине 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Фразеологический глагол to make.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понимать и работать по прослушанному тексту;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читать и понимать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 и выполнять задания.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 стр. 34 – 38.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38 -39.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Флора и фауна (обзорный урок).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и работать по прослушанному тексту;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рассказать о флоре нашего региона.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7,стр. 39 – 42.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42 – 43, упр. 10. Подготовка к диктанту №4.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Флора и фауна (проверь себя).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выполняют текстовые задания Unit 4.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использовать лексико-грамматический материал в упражнениях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1, 2, 3, стр. 43 -45.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4.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5.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6 - 7.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4.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7 – 11.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12 – 13.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4.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14 – 18.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19 – 20.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Unit 4.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21 – 25.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26 – 28.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(контрольное занятие)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№ 4 (15 мин.) Работа с текстом. Составление мини монологов по плану.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грамотное владение лексико-грамматическим материалом Unit 4.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2, 5, стр. 44, 45.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7, стр. 45. Проект.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- презентация.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лексику.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1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  <w:t>05.03</w:t>
            </w:r>
          </w:p>
        </w:tc>
        <w:tc>
          <w:tcPr>
            <w:tcW w:w="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Флора и фауна России. Экология как наука климата.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текстов. Учащиеся извлекают информацию из прочитанных и прослушанных текстов, догадываются о значении слов по контексту. Введение и тренировка лексики.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и работать по прослушанному;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работать с текстом;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мини диалоги.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 России.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английскую речь на слух;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отвечать на вопросы по прочитанному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1 - 7, стр.стр. 46 – 50.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50.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 и экология.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Уметь:- понимать английскую речь на слух и отвечать на вопросы;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извлекать необходимую информацию из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51 – 53.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54.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Окружающая среда.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 и дополнение предложений. Слова a few, a number of , several , a little. Личные и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возвратные местоимения.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понимать прослушанное и работать по нему;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Извлекать информацию из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прочитанного.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7,стр. 54 – 57.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57 -58.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Окружающая среда.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стихотворения и ответы по нему. Введение и тренировка новой лексики.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понять прослушанное;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использовать новую лексику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58 – 61.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61.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Окружающая среда.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и работать с прослушанным текстом;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извлекать необходимую информацию из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62 – 65.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65 – 66.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новой лексики по теме. Лексико-грамматические упражнения . Эмблемы.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работать с прослушанным текстом;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-извлекать необходимую информацию из текстов.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66 – 70.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70.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Загрязнение воды.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Составление мини высказываний по картинкам. Чтение текста.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работать с прослушанным текстом;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извлекать необходимую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информацию из текста, использовать её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 стр. 70 – 73.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74.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Загрязнение воды.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текста о дельфинах и дополняют предложения. Словообразование при помощи суффикса – ment, префикса dis. Чтение текста о загрязнении воды.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извлекать необходимую информацию из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74 – 78.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11, стр. 78 – 79.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Окружающая среда (обзорный урок).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услышанный текст;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использовать полученную информацию из текста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79 – 81.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81 – 82, упр. 10. Подготовка к диктанту № 5.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Окружающая среда (проверь себя)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знания лексико-грамматического материала на практике. (unit 5).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1, 3, 4, стр. 83 – 84.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7, стр. 85. Подготовка презента ции.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5.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5.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5.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– 7.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5.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5.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12 - 14.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5.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5.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15 – 19.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20 – 21.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(работа по рабочим тетрадям)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5.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5.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22 – 26.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27 – 28.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(контрольное занятие)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№ 5 (15 мин.). Работа с текстом. Составление мини высказываний по плану.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грамотное владение лексико-грамматическим материалом unit 5.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2, 5, стр. 84 – 85.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лексику. Упр. 7, стр. 85. Проект.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презентация.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 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5</w:t>
            </w:r>
          </w:p>
        </w:tc>
        <w:tc>
          <w:tcPr>
            <w:tcW w:w="11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  <w:t>18.04</w:t>
            </w:r>
          </w:p>
        </w:tc>
        <w:tc>
          <w:tcPr>
            <w:tcW w:w="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 Фаст – фуд.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лексики.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текст на слух;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грамотно выполнять лексико-грамматические упражнения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плану.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Здоровье. Фаст-фуд.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подобрать заголовки к прослушанному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86 – 89.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8 -11, стр. 90.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Наречия. Выполнение лексико-грамматических упражнений. Новая лексика.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и воспроизводить прослушанную речь;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грамотно использовать лексико-грамматический материал урока.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90 – 93.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10,стр. 93 – 94.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работа по плану.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понять текст и соотнести ответы с вопросами;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извлекать необходимую информацию из текста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94 – 97.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97.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долголетия.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Аудирование. Введение и тренировка новой лексики.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Уметь: - понимать прослушанный текст и работать с ним;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грамотно выполнять лексико-грамматические упражнения.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 стр. 98 – 101.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101 – 102.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и соотнести прослушанное с картинками.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соблюдать нормы произношения новых слов.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102 – 104.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104 – 105. Учить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текста и ответы на вопросы по нему. Введение и тренировка лексики. Озаглавливание диалога.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прослушанный текст и работать по нему;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использовать новую лексику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105 – 109.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110.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 (здоровая еда).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 и работа по нему. Выполнение лексико-грам 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работать с прослушанным текстом;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-извлекать необходимую информацию из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110 – 113.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113.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 стихов. Чтение текста. Выполнение лексико-грамматических упражнений.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воспринимать английскую речь на слух;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извлекать информацию из текста и отвечать на </w:t>
            </w: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вопросы по нему.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 1 – 7, стр. 114 – 118.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118.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 (повторение).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Чтение текста. Выполнение лексико-грамматических упражнений unit 6.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понимать прослушанное;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уметь грамотно пользоваться лексико-грамматическим материалом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7, стр. 119 – 121.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10, стр. 121 – 122. Подготовиться к диктанту № 6.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Step 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Проверь себя.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выполняют тестовые задания в учебнике.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знания лексико-грамматического материала на практике –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1, 3, 4, стр. 122 – 124.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7, стр. 124. Подготовка к проекту.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рабочим тетрадям.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6.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 – 5.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6 – 7.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рабочим тетрадям.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6.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8 – 11.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12 – 14.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рабочим тетрадям.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6.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15 – 19.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20 – 22.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рабочим тетрадям.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Аудирование. Учащиеся самостоятельно выполняют лексико-грамматические упражнения Unit 6.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применять изученный лексико-грамматический материал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22 – 26. Рабочие тетради.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27 – 28. Рабочие тетради.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705736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</w:t>
            </w: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занятия.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 № 6 (15 мин). Работа с текстом, составление мини высказываний по плану.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показать грамотное владение лексико-грамматическим материалом Unit 6.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2, 5, стр. 122, 124.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7. Готовить презентацию.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106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– презентация.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представляют творческие работы по заданной теме.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- самостоятельно творчески работать;</w:t>
            </w:r>
          </w:p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самостоятельно оценивать свои достижения.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работ.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слова.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6C39" w:rsidRPr="00F16C39" w:rsidTr="00F16C39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6C39" w:rsidRPr="00F16C39" w:rsidRDefault="00F16C39" w:rsidP="00F16C3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Unit 6</w:t>
            </w:r>
          </w:p>
        </w:tc>
        <w:tc>
          <w:tcPr>
            <w:tcW w:w="119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6C39" w:rsidRPr="00F16C39" w:rsidRDefault="00F16C39" w:rsidP="00F1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</w:tbl>
    <w:p w:rsidR="009C0E7F" w:rsidRDefault="009C0E7F"/>
    <w:sectPr w:rsidR="009C0E7F" w:rsidSect="00F16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6C39"/>
    <w:rsid w:val="000452D9"/>
    <w:rsid w:val="00056C5E"/>
    <w:rsid w:val="001F3E3B"/>
    <w:rsid w:val="005D78C9"/>
    <w:rsid w:val="00705736"/>
    <w:rsid w:val="00972303"/>
    <w:rsid w:val="009C0E7F"/>
    <w:rsid w:val="00F16C39"/>
    <w:rsid w:val="00F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F"/>
  </w:style>
  <w:style w:type="paragraph" w:styleId="3">
    <w:name w:val="heading 3"/>
    <w:basedOn w:val="a"/>
    <w:link w:val="30"/>
    <w:uiPriority w:val="9"/>
    <w:qFormat/>
    <w:rsid w:val="00F16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5</cp:revision>
  <dcterms:created xsi:type="dcterms:W3CDTF">2019-03-18T18:17:00Z</dcterms:created>
  <dcterms:modified xsi:type="dcterms:W3CDTF">2019-03-27T21:21:00Z</dcterms:modified>
</cp:coreProperties>
</file>